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265A011E" w:rsidR="00851822" w:rsidRDefault="00DF4CC7" w:rsidP="00541BD0">
      <w:pPr>
        <w:autoSpaceDE w:val="0"/>
        <w:autoSpaceDN w:val="0"/>
        <w:adjustRightInd w:val="0"/>
        <w:spacing w:after="0"/>
        <w:rPr>
          <w:rFonts w:ascii="Verdana" w:hAnsi="Verdana" w:cstheme="minorHAnsi"/>
          <w:b/>
          <w:bCs/>
          <w:sz w:val="40"/>
          <w:szCs w:val="40"/>
          <w:lang w:val="en"/>
        </w:rPr>
      </w:pPr>
      <w:bookmarkStart w:id="0" w:name="_GoBack"/>
      <w:bookmarkEnd w:id="0"/>
      <w:r>
        <w:rPr>
          <w:rFonts w:ascii="Latina Essential Light" w:hAnsi="Latina Essential Light"/>
          <w:b/>
          <w:noProof/>
          <w:color w:val="FF9900"/>
          <w:sz w:val="20"/>
          <w:szCs w:val="20"/>
          <w:lang w:eastAsia="en-GB"/>
        </w:rPr>
        <w:drawing>
          <wp:anchor distT="0" distB="0" distL="114300" distR="114300" simplePos="0" relativeHeight="251659264" behindDoc="1" locked="0" layoutInCell="1" allowOverlap="1" wp14:anchorId="28F4FE5E" wp14:editId="4E53D510">
            <wp:simplePos x="0" y="0"/>
            <wp:positionH relativeFrom="column">
              <wp:posOffset>4705731</wp:posOffset>
            </wp:positionH>
            <wp:positionV relativeFrom="paragraph">
              <wp:posOffset>508</wp:posOffset>
            </wp:positionV>
            <wp:extent cx="1474724" cy="1232060"/>
            <wp:effectExtent l="0" t="0" r="0" b="6350"/>
            <wp:wrapTight wrapText="bothSides">
              <wp:wrapPolygon edited="0">
                <wp:start x="0" y="0"/>
                <wp:lineTo x="0" y="21377"/>
                <wp:lineTo x="21209" y="21377"/>
                <wp:lineTo x="212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r="69888" b="5279"/>
                    <a:stretch/>
                  </pic:blipFill>
                  <pic:spPr bwMode="auto">
                    <a:xfrm>
                      <a:off x="0" y="0"/>
                      <a:ext cx="1474724" cy="123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1415FB0E">
            <wp:extent cx="1014446" cy="1182624"/>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615" cy="1194478"/>
                    </a:xfrm>
                    <a:prstGeom prst="rect">
                      <a:avLst/>
                    </a:prstGeom>
                    <a:noFill/>
                    <a:ln>
                      <a:noFill/>
                    </a:ln>
                  </pic:spPr>
                </pic:pic>
              </a:graphicData>
            </a:graphic>
          </wp:inline>
        </w:drawing>
      </w:r>
    </w:p>
    <w:p w14:paraId="1C9B491B" w14:textId="754CC34E" w:rsidR="00DF4CC7" w:rsidRDefault="00037EC3"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Grampound with Creed</w:t>
      </w:r>
      <w:r w:rsidR="008B493E">
        <w:rPr>
          <w:rFonts w:ascii="Verdana" w:hAnsi="Verdana" w:cstheme="minorHAnsi"/>
          <w:b/>
          <w:bCs/>
          <w:sz w:val="40"/>
          <w:szCs w:val="40"/>
          <w:lang w:val="en"/>
        </w:rPr>
        <w:t xml:space="preserve"> </w:t>
      </w:r>
      <w:r w:rsidR="00BF5252" w:rsidRPr="00E309CF">
        <w:rPr>
          <w:rFonts w:ascii="Verdana" w:hAnsi="Verdana" w:cstheme="minorHAnsi"/>
          <w:b/>
          <w:bCs/>
          <w:sz w:val="40"/>
          <w:szCs w:val="40"/>
          <w:lang w:val="en"/>
        </w:rPr>
        <w:t>C of E</w:t>
      </w:r>
      <w:r w:rsidR="00DF4CC7">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p>
    <w:p w14:paraId="7B3516FB" w14:textId="77777777" w:rsidR="00DF4CC7" w:rsidRDefault="00DF4CC7" w:rsidP="00B1745F">
      <w:pPr>
        <w:autoSpaceDE w:val="0"/>
        <w:autoSpaceDN w:val="0"/>
        <w:adjustRightInd w:val="0"/>
        <w:spacing w:after="0"/>
        <w:jc w:val="center"/>
        <w:rPr>
          <w:rFonts w:ascii="Verdana" w:hAnsi="Verdana" w:cstheme="minorHAnsi"/>
          <w:b/>
          <w:bCs/>
          <w:sz w:val="40"/>
          <w:szCs w:val="40"/>
          <w:lang w:val="en"/>
        </w:rPr>
      </w:pPr>
    </w:p>
    <w:p w14:paraId="69430701" w14:textId="77777777" w:rsidR="00A01D6E" w:rsidRDefault="00DF4CC7" w:rsidP="00B1745F">
      <w:pPr>
        <w:autoSpaceDE w:val="0"/>
        <w:autoSpaceDN w:val="0"/>
        <w:adjustRightInd w:val="0"/>
        <w:spacing w:after="0"/>
        <w:jc w:val="center"/>
        <w:rPr>
          <w:rFonts w:ascii="Verdana" w:hAnsi="Verdana" w:cstheme="minorHAnsi"/>
          <w:b/>
          <w:bCs/>
          <w:color w:val="808080" w:themeColor="background1" w:themeShade="80"/>
          <w:sz w:val="40"/>
          <w:szCs w:val="40"/>
          <w:lang w:val="en"/>
        </w:rPr>
      </w:pPr>
      <w:r w:rsidRPr="00DF4CC7">
        <w:rPr>
          <w:rFonts w:ascii="Verdana" w:hAnsi="Verdana" w:cstheme="minorHAnsi"/>
          <w:b/>
          <w:bCs/>
          <w:color w:val="808080" w:themeColor="background1" w:themeShade="80"/>
          <w:sz w:val="40"/>
          <w:szCs w:val="40"/>
          <w:lang w:val="en"/>
        </w:rPr>
        <w:t xml:space="preserve">Celtic Cross Education </w:t>
      </w:r>
    </w:p>
    <w:p w14:paraId="7DEE92FF" w14:textId="009E69BA" w:rsidR="00FA145B" w:rsidRPr="00DF4CC7" w:rsidRDefault="00A01D6E" w:rsidP="00B1745F">
      <w:pPr>
        <w:autoSpaceDE w:val="0"/>
        <w:autoSpaceDN w:val="0"/>
        <w:adjustRightInd w:val="0"/>
        <w:spacing w:after="0"/>
        <w:jc w:val="center"/>
        <w:rPr>
          <w:rFonts w:ascii="Verdana" w:hAnsi="Verdana" w:cstheme="minorHAnsi"/>
          <w:b/>
          <w:bCs/>
          <w:color w:val="808080" w:themeColor="background1" w:themeShade="80"/>
          <w:sz w:val="40"/>
          <w:szCs w:val="40"/>
          <w:lang w:val="en"/>
        </w:rPr>
      </w:pPr>
      <w:r>
        <w:rPr>
          <w:rFonts w:ascii="Verdana" w:hAnsi="Verdana" w:cstheme="minorHAnsi"/>
          <w:b/>
          <w:bCs/>
          <w:color w:val="808080" w:themeColor="background1" w:themeShade="80"/>
          <w:sz w:val="40"/>
          <w:szCs w:val="40"/>
          <w:lang w:val="en"/>
        </w:rPr>
        <w:t xml:space="preserve">Multi </w:t>
      </w:r>
      <w:r w:rsidR="00DF4CC7" w:rsidRPr="00DF4CC7">
        <w:rPr>
          <w:rFonts w:ascii="Verdana" w:hAnsi="Verdana" w:cstheme="minorHAnsi"/>
          <w:b/>
          <w:bCs/>
          <w:color w:val="808080" w:themeColor="background1" w:themeShade="80"/>
          <w:sz w:val="40"/>
          <w:szCs w:val="40"/>
          <w:lang w:val="en"/>
        </w:rPr>
        <w:t>Academy Trust</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20BA033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r w:rsidR="006F317B">
        <w:rPr>
          <w:rFonts w:ascii="Verdana" w:hAnsi="Verdana" w:cs="Verdana"/>
          <w:b/>
          <w:bCs/>
          <w:sz w:val="40"/>
          <w:szCs w:val="40"/>
          <w:lang w:val="en"/>
        </w:rPr>
        <w:t xml:space="preserve"> 2020-2021</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E7EBCDF" w14:textId="33D09E2F" w:rsidR="00037EC3" w:rsidRPr="00F316E2" w:rsidRDefault="0034072F" w:rsidP="00037EC3">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D8376E">
        <w:rPr>
          <w:rFonts w:ascii="Verdana" w:hAnsi="Verdana" w:cs="Verdana"/>
          <w:b/>
          <w:bCs/>
          <w:sz w:val="24"/>
          <w:szCs w:val="24"/>
          <w:lang w:val="en"/>
        </w:rPr>
        <w:t xml:space="preserve">Key </w:t>
      </w:r>
      <w:r w:rsidR="00037EC3" w:rsidRPr="00F316E2">
        <w:rPr>
          <w:rFonts w:ascii="Verdana" w:hAnsi="Verdana" w:cs="Verdana"/>
          <w:szCs w:val="24"/>
          <w:lang w:val="en"/>
        </w:rPr>
        <w:t>This policy was developed and adopted on:</w:t>
      </w:r>
      <w:r w:rsidR="00037EC3">
        <w:rPr>
          <w:rFonts w:ascii="Verdana" w:hAnsi="Verdana" w:cs="Verdana"/>
          <w:szCs w:val="24"/>
          <w:lang w:val="en"/>
        </w:rPr>
        <w:t xml:space="preserve"> 1</w:t>
      </w:r>
      <w:r w:rsidR="00037EC3" w:rsidRPr="00DF4CC7">
        <w:rPr>
          <w:rFonts w:ascii="Verdana" w:hAnsi="Verdana" w:cs="Verdana"/>
          <w:szCs w:val="24"/>
          <w:vertAlign w:val="superscript"/>
          <w:lang w:val="en"/>
        </w:rPr>
        <w:t>st</w:t>
      </w:r>
      <w:r w:rsidR="00037EC3">
        <w:rPr>
          <w:rFonts w:ascii="Verdana" w:hAnsi="Verdana" w:cs="Verdana"/>
          <w:szCs w:val="24"/>
          <w:lang w:val="en"/>
        </w:rPr>
        <w:t xml:space="preserve"> September 2020 and reviewed and updated in April 2021.</w:t>
      </w:r>
    </w:p>
    <w:p w14:paraId="0F209CC5" w14:textId="77777777" w:rsidR="00037EC3" w:rsidRPr="00037EC3" w:rsidRDefault="00037EC3" w:rsidP="00037EC3">
      <w:pPr>
        <w:numPr>
          <w:ilvl w:val="0"/>
          <w:numId w:val="10"/>
        </w:numPr>
        <w:autoSpaceDE w:val="0"/>
        <w:autoSpaceDN w:val="0"/>
        <w:adjustRightInd w:val="0"/>
        <w:spacing w:after="120" w:line="360" w:lineRule="auto"/>
        <w:ind w:left="714" w:hanging="357"/>
        <w:rPr>
          <w:rFonts w:ascii="Verdana" w:hAnsi="Verdana" w:cs="Verdana"/>
          <w:szCs w:val="24"/>
          <w:lang w:val="en"/>
        </w:rPr>
      </w:pPr>
      <w:r>
        <w:rPr>
          <w:rFonts w:ascii="Verdana" w:hAnsi="Verdana" w:cs="Verdana"/>
          <w:szCs w:val="24"/>
          <w:lang w:val="en"/>
        </w:rPr>
        <w:t xml:space="preserve">The policy will be reviewed: if changes are made to the KCSIE document (or </w:t>
      </w:r>
      <w:r w:rsidRPr="00037EC3">
        <w:rPr>
          <w:rFonts w:ascii="Verdana" w:hAnsi="Verdana" w:cs="Verdana"/>
          <w:szCs w:val="24"/>
          <w:lang w:val="en"/>
        </w:rPr>
        <w:t>other statutory documents) or, alternatively, in July 2021.</w:t>
      </w:r>
    </w:p>
    <w:p w14:paraId="712AD874" w14:textId="77777777" w:rsidR="00037EC3" w:rsidRPr="00037EC3" w:rsidRDefault="00037EC3" w:rsidP="00037EC3">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 xml:space="preserve">The Designated Safeguarding Lead (DSL) is: Caroline Jarrett </w:t>
      </w:r>
    </w:p>
    <w:p w14:paraId="13BEBE66" w14:textId="77777777" w:rsidR="00037EC3" w:rsidRPr="00037EC3" w:rsidRDefault="00037EC3" w:rsidP="00037EC3">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 xml:space="preserve">The Deputy Designated Safeguarding Lead(s) (DDSLs) are: Catherine Coffee &amp; Lizzie Molden </w:t>
      </w:r>
    </w:p>
    <w:p w14:paraId="179B0408" w14:textId="77777777" w:rsidR="00037EC3" w:rsidRPr="00037EC3" w:rsidRDefault="00037EC3" w:rsidP="00037EC3">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The name of the Designated Teacher for Children in Care and Previously in Care</w:t>
      </w:r>
      <w:r w:rsidRPr="00037EC3">
        <w:rPr>
          <w:rFonts w:ascii="Verdana" w:hAnsi="Verdana" w:cs="Verdana"/>
          <w:color w:val="0070C0"/>
          <w:szCs w:val="24"/>
          <w:lang w:val="en"/>
        </w:rPr>
        <w:t xml:space="preserve"> </w:t>
      </w:r>
      <w:r w:rsidRPr="00037EC3">
        <w:rPr>
          <w:rFonts w:ascii="Verdana" w:hAnsi="Verdana" w:cs="Verdana"/>
          <w:szCs w:val="24"/>
          <w:lang w:val="en"/>
        </w:rPr>
        <w:t>is: Caroline Jarrett</w:t>
      </w:r>
    </w:p>
    <w:p w14:paraId="30F66A7E" w14:textId="77777777" w:rsidR="00037EC3" w:rsidRPr="00037EC3" w:rsidRDefault="00037EC3" w:rsidP="00037EC3">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 xml:space="preserve">The Single Point of Contact (SPOC) for the Prevent agenda is: Caroline Jarrett   </w:t>
      </w:r>
    </w:p>
    <w:p w14:paraId="78603777" w14:textId="77777777" w:rsidR="00037EC3" w:rsidRPr="00037EC3" w:rsidRDefault="00037EC3" w:rsidP="00037EC3">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037EC3">
        <w:rPr>
          <w:rFonts w:ascii="Verdana" w:hAnsi="Verdana" w:cs="Verdana"/>
          <w:szCs w:val="24"/>
          <w:lang w:val="en"/>
        </w:rPr>
        <w:lastRenderedPageBreak/>
        <w:t>The Child Sexual Exploitation Lead is: Caroline Jarrett</w:t>
      </w:r>
    </w:p>
    <w:p w14:paraId="1E3CCC50" w14:textId="77777777" w:rsidR="00037EC3" w:rsidRPr="00037EC3" w:rsidRDefault="00037EC3" w:rsidP="00037EC3">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 xml:space="preserve">The named Safeguarding Governor is: Zoe Nixon </w:t>
      </w:r>
    </w:p>
    <w:p w14:paraId="4BD7F2A6" w14:textId="54086A4B" w:rsidR="008B493E" w:rsidRPr="00037EC3" w:rsidRDefault="00037EC3" w:rsidP="00037EC3">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037EC3">
        <w:rPr>
          <w:rFonts w:ascii="Verdana" w:hAnsi="Verdana" w:cs="Verdana"/>
          <w:szCs w:val="24"/>
          <w:lang w:val="en"/>
        </w:rPr>
        <w:t xml:space="preserve">The named Whistleblowing Governor is: </w:t>
      </w:r>
      <w:r>
        <w:rPr>
          <w:rFonts w:ascii="Verdana" w:hAnsi="Verdana" w:cs="Verdana"/>
          <w:szCs w:val="24"/>
          <w:lang w:val="en"/>
        </w:rPr>
        <w:t>Revd. Jules Williams.</w:t>
      </w:r>
    </w:p>
    <w:p w14:paraId="6B5FA6E8" w14:textId="77777777" w:rsidR="008B493E" w:rsidRDefault="008B493E" w:rsidP="00A40A08">
      <w:pPr>
        <w:jc w:val="center"/>
        <w:rPr>
          <w:rFonts w:ascii="Latina Essential Light" w:hAnsi="Latina Essential Light"/>
          <w:b/>
          <w:sz w:val="28"/>
        </w:rPr>
      </w:pPr>
    </w:p>
    <w:p w14:paraId="4F9688E0" w14:textId="584E1EFD" w:rsidR="00246F5C" w:rsidRPr="00362854" w:rsidRDefault="00072CCA" w:rsidP="00A40A08">
      <w:pPr>
        <w:jc w:val="center"/>
        <w:rPr>
          <w:rFonts w:ascii="Latina Essential Light" w:hAnsi="Latina Essential Light"/>
          <w:b/>
          <w:sz w:val="28"/>
        </w:rPr>
      </w:pPr>
      <w:r>
        <w:rPr>
          <w:rFonts w:ascii="Latina Essential Light" w:hAnsi="Latina Essential Light"/>
          <w:b/>
          <w:sz w:val="28"/>
        </w:rPr>
        <w:t xml:space="preserve">April </w:t>
      </w:r>
      <w:r w:rsidR="00362854" w:rsidRPr="00362854">
        <w:rPr>
          <w:rFonts w:ascii="Latina Essential Light" w:hAnsi="Latina Essential Light"/>
          <w:b/>
          <w:sz w:val="28"/>
        </w:rPr>
        <w:t>2021 Policy Update Summary</w:t>
      </w:r>
    </w:p>
    <w:p w14:paraId="07281C16" w14:textId="0AE6DE8B" w:rsidR="00246F5C" w:rsidRPr="00246F5C" w:rsidRDefault="00362854" w:rsidP="00246F5C">
      <w:pPr>
        <w:jc w:val="center"/>
        <w:rPr>
          <w:rFonts w:ascii="Latina Essential Light" w:hAnsi="Latina Essential Light"/>
          <w:b/>
          <w:color w:val="FF0000"/>
          <w:sz w:val="16"/>
        </w:rPr>
      </w:pPr>
      <w:r>
        <w:rPr>
          <w:rFonts w:ascii="Latina Essential Light" w:hAnsi="Latina Essential Light"/>
          <w:b/>
          <w:color w:val="FF0000"/>
          <w:sz w:val="20"/>
        </w:rPr>
        <w:t>See revisions</w:t>
      </w:r>
      <w:r w:rsidR="00246F5C">
        <w:rPr>
          <w:rFonts w:ascii="Latina Essential Light" w:hAnsi="Latina Essential Light"/>
          <w:b/>
          <w:color w:val="FF0000"/>
          <w:sz w:val="20"/>
        </w:rPr>
        <w:t xml:space="preserve"> outlined</w:t>
      </w:r>
      <w:r>
        <w:rPr>
          <w:rFonts w:ascii="Latina Essential Light" w:hAnsi="Latina Essential Light"/>
          <w:b/>
          <w:color w:val="FF0000"/>
          <w:sz w:val="20"/>
        </w:rPr>
        <w:t xml:space="preserve"> in red</w:t>
      </w:r>
      <w:r w:rsidR="00246F5C" w:rsidRPr="00246F5C">
        <w:rPr>
          <w:rFonts w:ascii="Latina Essential Light" w:hAnsi="Latina Essential Light"/>
          <w:b/>
          <w:color w:val="FF0000"/>
          <w:sz w:val="20"/>
        </w:rPr>
        <w:t>.</w:t>
      </w:r>
    </w:p>
    <w:tbl>
      <w:tblPr>
        <w:tblStyle w:val="TableGrid"/>
        <w:tblW w:w="0" w:type="auto"/>
        <w:tblLook w:val="04A0" w:firstRow="1" w:lastRow="0" w:firstColumn="1" w:lastColumn="0" w:noHBand="0" w:noVBand="1"/>
      </w:tblPr>
      <w:tblGrid>
        <w:gridCol w:w="2547"/>
        <w:gridCol w:w="6469"/>
      </w:tblGrid>
      <w:tr w:rsidR="00246F5C" w14:paraId="31D6E5C6" w14:textId="77777777" w:rsidTr="003C4A2B">
        <w:trPr>
          <w:trHeight w:val="530"/>
        </w:trPr>
        <w:tc>
          <w:tcPr>
            <w:tcW w:w="2547" w:type="dxa"/>
            <w:shd w:val="clear" w:color="auto" w:fill="D9D9D9" w:themeFill="background1" w:themeFillShade="D9"/>
          </w:tcPr>
          <w:p w14:paraId="5D0DD4F0" w14:textId="77777777" w:rsidR="00246F5C" w:rsidRPr="00362854" w:rsidRDefault="00246F5C" w:rsidP="00246F5C">
            <w:pPr>
              <w:rPr>
                <w:rFonts w:ascii="Latina Essential Light" w:hAnsi="Latina Essential Light"/>
                <w:b/>
                <w:sz w:val="20"/>
                <w:szCs w:val="20"/>
              </w:rPr>
            </w:pPr>
            <w:r w:rsidRPr="00362854">
              <w:rPr>
                <w:rFonts w:ascii="Latina Essential Light" w:hAnsi="Latina Essential Light"/>
                <w:b/>
                <w:sz w:val="20"/>
                <w:szCs w:val="20"/>
              </w:rPr>
              <w:t>Policy name:</w:t>
            </w:r>
          </w:p>
          <w:p w14:paraId="76AED3AD" w14:textId="77777777" w:rsidR="00246F5C" w:rsidRPr="00362854" w:rsidRDefault="00246F5C" w:rsidP="00246F5C">
            <w:pPr>
              <w:rPr>
                <w:rFonts w:ascii="Latina Essential Light" w:hAnsi="Latina Essential Light"/>
                <w:b/>
                <w:sz w:val="20"/>
                <w:szCs w:val="20"/>
              </w:rPr>
            </w:pPr>
          </w:p>
        </w:tc>
        <w:tc>
          <w:tcPr>
            <w:tcW w:w="6469" w:type="dxa"/>
          </w:tcPr>
          <w:p w14:paraId="6B6C3916" w14:textId="37199EF5" w:rsidR="00246F5C" w:rsidRPr="00246F5C" w:rsidRDefault="003C4A2B" w:rsidP="00246F5C">
            <w:pPr>
              <w:rPr>
                <w:rFonts w:ascii="Latina Essential Light" w:hAnsi="Latina Essential Light"/>
                <w:color w:val="000000" w:themeColor="text1"/>
                <w:sz w:val="20"/>
                <w:szCs w:val="20"/>
              </w:rPr>
            </w:pPr>
            <w:r>
              <w:rPr>
                <w:rFonts w:ascii="Latina Essential Light" w:hAnsi="Latina Essential Light"/>
                <w:color w:val="000000" w:themeColor="text1"/>
                <w:sz w:val="20"/>
                <w:szCs w:val="20"/>
              </w:rPr>
              <w:t>CCE Sa</w:t>
            </w:r>
            <w:r w:rsidR="00246F5C" w:rsidRPr="00246F5C">
              <w:rPr>
                <w:rFonts w:ascii="Latina Essential Light" w:hAnsi="Latina Essential Light"/>
                <w:color w:val="000000" w:themeColor="text1"/>
                <w:sz w:val="20"/>
                <w:szCs w:val="20"/>
              </w:rPr>
              <w:t>feguarding &amp; Child Protection Policy</w:t>
            </w:r>
          </w:p>
        </w:tc>
      </w:tr>
      <w:tr w:rsidR="00246F5C" w14:paraId="02805082" w14:textId="77777777" w:rsidTr="003C4A2B">
        <w:trPr>
          <w:trHeight w:val="700"/>
        </w:trPr>
        <w:tc>
          <w:tcPr>
            <w:tcW w:w="2547" w:type="dxa"/>
            <w:shd w:val="clear" w:color="auto" w:fill="D9D9D9" w:themeFill="background1" w:themeFillShade="D9"/>
          </w:tcPr>
          <w:p w14:paraId="1C399C3F" w14:textId="77777777" w:rsidR="00246F5C" w:rsidRPr="00362854" w:rsidRDefault="00246F5C" w:rsidP="00246F5C">
            <w:pPr>
              <w:rPr>
                <w:rFonts w:ascii="Latina Essential Light" w:hAnsi="Latina Essential Light"/>
                <w:b/>
                <w:sz w:val="20"/>
                <w:szCs w:val="20"/>
              </w:rPr>
            </w:pPr>
            <w:r w:rsidRPr="00362854">
              <w:rPr>
                <w:rFonts w:ascii="Latina Essential Light" w:hAnsi="Latina Essential Light"/>
                <w:b/>
                <w:sz w:val="20"/>
                <w:szCs w:val="20"/>
              </w:rPr>
              <w:t>Reason for amendments:</w:t>
            </w:r>
          </w:p>
          <w:p w14:paraId="692BE304" w14:textId="77777777" w:rsidR="00246F5C" w:rsidRPr="00362854" w:rsidRDefault="00246F5C" w:rsidP="00246F5C">
            <w:pPr>
              <w:rPr>
                <w:rFonts w:ascii="Latina Essential Light" w:hAnsi="Latina Essential Light"/>
                <w:b/>
                <w:sz w:val="20"/>
                <w:szCs w:val="20"/>
              </w:rPr>
            </w:pPr>
            <w:r w:rsidRPr="00362854">
              <w:rPr>
                <w:rFonts w:ascii="Latina Essential Light" w:hAnsi="Latina Essential Light"/>
                <w:b/>
                <w:sz w:val="20"/>
                <w:szCs w:val="20"/>
              </w:rPr>
              <w:t xml:space="preserve"> </w:t>
            </w:r>
          </w:p>
        </w:tc>
        <w:tc>
          <w:tcPr>
            <w:tcW w:w="6469" w:type="dxa"/>
          </w:tcPr>
          <w:p w14:paraId="5E788109" w14:textId="18A639B3" w:rsidR="003C4A2B" w:rsidRPr="003C4A2B" w:rsidRDefault="003C4A2B" w:rsidP="003C4A2B">
            <w:pPr>
              <w:rPr>
                <w:rFonts w:ascii="Latina Essential Light" w:hAnsi="Latina Essential Light"/>
                <w:color w:val="000000" w:themeColor="text1"/>
                <w:sz w:val="20"/>
                <w:szCs w:val="20"/>
              </w:rPr>
            </w:pPr>
            <w:r>
              <w:rPr>
                <w:rFonts w:ascii="Latina Essential Light" w:hAnsi="Latina Essential Light"/>
                <w:color w:val="000000" w:themeColor="text1"/>
                <w:sz w:val="20"/>
                <w:szCs w:val="20"/>
              </w:rPr>
              <w:t>Largely to</w:t>
            </w:r>
            <w:r w:rsidR="00246F5C" w:rsidRPr="00246F5C">
              <w:rPr>
                <w:rFonts w:ascii="Latina Essential Light" w:hAnsi="Latina Essential Light"/>
                <w:color w:val="000000" w:themeColor="text1"/>
                <w:sz w:val="20"/>
                <w:szCs w:val="20"/>
              </w:rPr>
              <w:t xml:space="preserve"> reflect changes made to </w:t>
            </w:r>
            <w:r>
              <w:rPr>
                <w:rFonts w:ascii="Latina Essential Light" w:hAnsi="Latina Essential Light"/>
                <w:color w:val="000000" w:themeColor="text1"/>
                <w:sz w:val="20"/>
                <w:szCs w:val="20"/>
              </w:rPr>
              <w:t xml:space="preserve">the </w:t>
            </w:r>
            <w:r w:rsidR="00246F5C" w:rsidRPr="00246F5C">
              <w:rPr>
                <w:rFonts w:ascii="Latina Essential Light" w:hAnsi="Latina Essential Light"/>
                <w:color w:val="000000" w:themeColor="text1"/>
                <w:sz w:val="20"/>
                <w:szCs w:val="20"/>
              </w:rPr>
              <w:t>‘Working Together to Safeguard Children</w:t>
            </w:r>
            <w:r>
              <w:rPr>
                <w:rFonts w:ascii="Latina Essential Light" w:hAnsi="Latina Essential Light"/>
                <w:color w:val="000000" w:themeColor="text1"/>
                <w:sz w:val="20"/>
                <w:szCs w:val="20"/>
              </w:rPr>
              <w:t>’ document; see summary of changes below.</w:t>
            </w:r>
          </w:p>
        </w:tc>
      </w:tr>
      <w:tr w:rsidR="00246F5C" w14:paraId="5E11C8E8" w14:textId="77777777" w:rsidTr="00246F5C">
        <w:tc>
          <w:tcPr>
            <w:tcW w:w="2547" w:type="dxa"/>
            <w:shd w:val="clear" w:color="auto" w:fill="D9D9D9" w:themeFill="background1" w:themeFillShade="D9"/>
          </w:tcPr>
          <w:p w14:paraId="0F9D3ACF" w14:textId="77777777" w:rsidR="00246F5C" w:rsidRPr="00362854" w:rsidRDefault="00246F5C" w:rsidP="00246F5C">
            <w:pPr>
              <w:rPr>
                <w:rFonts w:ascii="Latina Essential Light" w:hAnsi="Latina Essential Light"/>
                <w:b/>
                <w:sz w:val="20"/>
                <w:szCs w:val="20"/>
              </w:rPr>
            </w:pPr>
            <w:r w:rsidRPr="00362854">
              <w:rPr>
                <w:rFonts w:ascii="Latina Essential Light" w:hAnsi="Latina Essential Light"/>
                <w:b/>
                <w:sz w:val="20"/>
                <w:szCs w:val="20"/>
              </w:rPr>
              <w:t xml:space="preserve">Date of change: </w:t>
            </w:r>
          </w:p>
        </w:tc>
        <w:tc>
          <w:tcPr>
            <w:tcW w:w="6469" w:type="dxa"/>
          </w:tcPr>
          <w:p w14:paraId="1A3428E6" w14:textId="0843142A" w:rsidR="00246F5C" w:rsidRPr="00246F5C" w:rsidRDefault="00246F5C" w:rsidP="00246F5C">
            <w:pPr>
              <w:rPr>
                <w:rFonts w:ascii="Latina Essential Light" w:hAnsi="Latina Essential Light"/>
                <w:color w:val="000000" w:themeColor="text1"/>
                <w:sz w:val="20"/>
                <w:szCs w:val="20"/>
              </w:rPr>
            </w:pPr>
            <w:r w:rsidRPr="00246F5C">
              <w:rPr>
                <w:rFonts w:ascii="Latina Essential Light" w:hAnsi="Latina Essential Light"/>
                <w:color w:val="000000" w:themeColor="text1"/>
                <w:sz w:val="20"/>
                <w:szCs w:val="20"/>
              </w:rPr>
              <w:t>Re</w:t>
            </w:r>
            <w:r w:rsidR="003C4A2B">
              <w:rPr>
                <w:rFonts w:ascii="Latina Essential Light" w:hAnsi="Latina Essential Light"/>
                <w:color w:val="000000" w:themeColor="text1"/>
                <w:sz w:val="20"/>
                <w:szCs w:val="20"/>
              </w:rPr>
              <w:t>leased from CAPH in March 2021.  Active in</w:t>
            </w:r>
            <w:r w:rsidR="00072CCA">
              <w:rPr>
                <w:rFonts w:ascii="Latina Essential Light" w:hAnsi="Latina Essential Light"/>
                <w:color w:val="000000" w:themeColor="text1"/>
                <w:sz w:val="20"/>
                <w:szCs w:val="20"/>
              </w:rPr>
              <w:t xml:space="preserve"> CCE Schools from Monday 19</w:t>
            </w:r>
            <w:r w:rsidRPr="00246F5C">
              <w:rPr>
                <w:rFonts w:ascii="Latina Essential Light" w:hAnsi="Latina Essential Light"/>
                <w:color w:val="000000" w:themeColor="text1"/>
                <w:sz w:val="20"/>
                <w:szCs w:val="20"/>
                <w:vertAlign w:val="superscript"/>
              </w:rPr>
              <w:t>th</w:t>
            </w:r>
            <w:r w:rsidR="003C4A2B">
              <w:rPr>
                <w:rFonts w:ascii="Latina Essential Light" w:hAnsi="Latina Essential Light"/>
                <w:color w:val="000000" w:themeColor="text1"/>
                <w:sz w:val="20"/>
                <w:szCs w:val="20"/>
              </w:rPr>
              <w:t xml:space="preserve"> April 2021.</w:t>
            </w:r>
          </w:p>
        </w:tc>
      </w:tr>
      <w:tr w:rsidR="00246F5C" w14:paraId="2D934DFC" w14:textId="77777777" w:rsidTr="00246F5C">
        <w:tc>
          <w:tcPr>
            <w:tcW w:w="2547" w:type="dxa"/>
            <w:shd w:val="clear" w:color="auto" w:fill="D9D9D9" w:themeFill="background1" w:themeFillShade="D9"/>
          </w:tcPr>
          <w:p w14:paraId="6B5565D0" w14:textId="77777777" w:rsidR="00246F5C" w:rsidRPr="00362854" w:rsidRDefault="00246F5C" w:rsidP="00246F5C">
            <w:pPr>
              <w:rPr>
                <w:rFonts w:ascii="Latina Essential Light" w:hAnsi="Latina Essential Light"/>
                <w:b/>
                <w:sz w:val="20"/>
                <w:szCs w:val="20"/>
              </w:rPr>
            </w:pPr>
            <w:r w:rsidRPr="00362854">
              <w:rPr>
                <w:rFonts w:ascii="Latina Essential Light" w:hAnsi="Latina Essential Light"/>
                <w:b/>
                <w:sz w:val="20"/>
                <w:szCs w:val="20"/>
              </w:rPr>
              <w:t xml:space="preserve">Implications/actions for staff: </w:t>
            </w:r>
          </w:p>
        </w:tc>
        <w:tc>
          <w:tcPr>
            <w:tcW w:w="6469" w:type="dxa"/>
          </w:tcPr>
          <w:p w14:paraId="404837D9" w14:textId="641A8E80" w:rsidR="00246F5C" w:rsidRPr="003C4A2B" w:rsidRDefault="00246F5C" w:rsidP="003C4A2B">
            <w:pPr>
              <w:rPr>
                <w:rFonts w:ascii="Latina Essential Light" w:hAnsi="Latina Essential Light"/>
                <w:color w:val="000000" w:themeColor="text1"/>
                <w:sz w:val="20"/>
                <w:szCs w:val="20"/>
              </w:rPr>
            </w:pPr>
            <w:r w:rsidRPr="00246F5C">
              <w:rPr>
                <w:rFonts w:ascii="Latina Essential Light" w:hAnsi="Latina Essential Light"/>
                <w:color w:val="000000" w:themeColor="text1"/>
                <w:sz w:val="20"/>
                <w:szCs w:val="20"/>
              </w:rPr>
              <w:t>All C</w:t>
            </w:r>
            <w:r w:rsidR="003C4A2B">
              <w:rPr>
                <w:rFonts w:ascii="Latina Essential Light" w:hAnsi="Latina Essential Light"/>
                <w:color w:val="000000" w:themeColor="text1"/>
                <w:sz w:val="20"/>
                <w:szCs w:val="20"/>
              </w:rPr>
              <w:t>CE staff required</w:t>
            </w:r>
            <w:r w:rsidRPr="00246F5C">
              <w:rPr>
                <w:rFonts w:ascii="Latina Essential Light" w:hAnsi="Latina Essential Light"/>
                <w:color w:val="000000" w:themeColor="text1"/>
                <w:sz w:val="20"/>
                <w:szCs w:val="20"/>
              </w:rPr>
              <w:t xml:space="preserve"> </w:t>
            </w:r>
            <w:r w:rsidR="003C4A2B">
              <w:rPr>
                <w:rFonts w:ascii="Latina Essential Light" w:hAnsi="Latina Essential Light"/>
                <w:color w:val="000000" w:themeColor="text1"/>
                <w:sz w:val="20"/>
                <w:szCs w:val="20"/>
              </w:rPr>
              <w:t xml:space="preserve">to </w:t>
            </w:r>
            <w:r w:rsidRPr="00246F5C">
              <w:rPr>
                <w:rFonts w:ascii="Latina Essential Light" w:hAnsi="Latina Essential Light"/>
                <w:color w:val="000000" w:themeColor="text1"/>
                <w:sz w:val="20"/>
                <w:szCs w:val="20"/>
              </w:rPr>
              <w:t xml:space="preserve">read, understand and sign this policy amendment summary.  </w:t>
            </w:r>
          </w:p>
        </w:tc>
      </w:tr>
      <w:tr w:rsidR="00246F5C" w14:paraId="782569F9" w14:textId="77777777" w:rsidTr="00246F5C">
        <w:tc>
          <w:tcPr>
            <w:tcW w:w="9016" w:type="dxa"/>
            <w:gridSpan w:val="2"/>
            <w:shd w:val="clear" w:color="auto" w:fill="D9D9D9" w:themeFill="background1" w:themeFillShade="D9"/>
          </w:tcPr>
          <w:p w14:paraId="07238156" w14:textId="77777777" w:rsidR="00246F5C" w:rsidRPr="00246F5C" w:rsidRDefault="00246F5C" w:rsidP="003C4A2B">
            <w:pPr>
              <w:jc w:val="center"/>
              <w:rPr>
                <w:rFonts w:ascii="Latina Essential Light" w:hAnsi="Latina Essential Light"/>
                <w:b/>
                <w:color w:val="FF0000"/>
                <w:sz w:val="20"/>
                <w:szCs w:val="20"/>
              </w:rPr>
            </w:pPr>
            <w:r w:rsidRPr="00246F5C">
              <w:rPr>
                <w:rFonts w:ascii="Latina Essential Light" w:hAnsi="Latina Essential Light"/>
                <w:b/>
                <w:color w:val="000000" w:themeColor="text1"/>
                <w:sz w:val="20"/>
                <w:szCs w:val="20"/>
              </w:rPr>
              <w:t>Policy Change Summary:</w:t>
            </w:r>
          </w:p>
        </w:tc>
      </w:tr>
      <w:tr w:rsidR="00246F5C" w14:paraId="43D22F4F" w14:textId="77777777" w:rsidTr="00246F5C">
        <w:tc>
          <w:tcPr>
            <w:tcW w:w="9016" w:type="dxa"/>
            <w:gridSpan w:val="2"/>
            <w:shd w:val="clear" w:color="auto" w:fill="FFFFFF" w:themeFill="background1"/>
          </w:tcPr>
          <w:p w14:paraId="40317A8F" w14:textId="0DF22762" w:rsidR="00246F5C" w:rsidRPr="00246F5C" w:rsidRDefault="00246F5C" w:rsidP="00246F5C">
            <w:pPr>
              <w:tabs>
                <w:tab w:val="left" w:pos="720"/>
              </w:tabs>
              <w:autoSpaceDE w:val="0"/>
              <w:autoSpaceDN w:val="0"/>
              <w:adjustRightInd w:val="0"/>
              <w:jc w:val="both"/>
              <w:rPr>
                <w:rFonts w:ascii="Latina Essential Light" w:hAnsi="Latina Essential Light"/>
                <w:color w:val="FF0000"/>
                <w:sz w:val="20"/>
                <w:szCs w:val="20"/>
              </w:rPr>
            </w:pPr>
            <w:r>
              <w:rPr>
                <w:rFonts w:ascii="Latina Essential Light" w:hAnsi="Latina Essential Light"/>
                <w:b/>
                <w:color w:val="FF0000"/>
                <w:sz w:val="20"/>
                <w:szCs w:val="20"/>
              </w:rPr>
              <w:t>Page 12</w:t>
            </w:r>
            <w:r w:rsidRPr="00246F5C">
              <w:rPr>
                <w:rFonts w:ascii="Latina Essential Light" w:hAnsi="Latina Essential Light"/>
                <w:b/>
                <w:color w:val="FF0000"/>
                <w:sz w:val="20"/>
                <w:szCs w:val="20"/>
              </w:rPr>
              <w:t>:</w:t>
            </w:r>
            <w:r w:rsidRPr="00246F5C">
              <w:rPr>
                <w:rFonts w:ascii="Latina Essential Light" w:hAnsi="Latina Essential Light"/>
                <w:color w:val="FF0000"/>
                <w:sz w:val="20"/>
                <w:szCs w:val="20"/>
              </w:rPr>
              <w:t xml:space="preserve">  An added section relating to Early Help reads, ‘</w:t>
            </w:r>
            <w:r w:rsidRPr="00246F5C">
              <w:rPr>
                <w:rFonts w:ascii="Latina Essential Light" w:hAnsi="Latina Essential Light" w:cs="Verdana"/>
                <w:color w:val="FF0000"/>
                <w:sz w:val="20"/>
                <w:szCs w:val="20"/>
                <w:lang w:val="en"/>
              </w:rPr>
              <w:t xml:space="preserve">Please note that for any schools who have children who attend their school and do not live in Cornwall, they need to refer to the County that the child lives in. Contact details for other southwest local authorities are on the </w:t>
            </w:r>
            <w:hyperlink r:id="rId13" w:history="1">
              <w:r w:rsidRPr="00246F5C">
                <w:rPr>
                  <w:rStyle w:val="Hyperlink"/>
                  <w:rFonts w:ascii="Latina Essential Light" w:hAnsi="Latina Essential Light" w:cs="Verdana"/>
                  <w:color w:val="FF0000"/>
                  <w:sz w:val="20"/>
                  <w:szCs w:val="20"/>
                  <w:lang w:val="en"/>
                </w:rPr>
                <w:t>South West Child Protection Procedures website</w:t>
              </w:r>
            </w:hyperlink>
            <w:r w:rsidRPr="00246F5C">
              <w:rPr>
                <w:rFonts w:ascii="Latina Essential Light" w:hAnsi="Latina Essential Light" w:cs="Verdana"/>
                <w:color w:val="FF0000"/>
                <w:sz w:val="20"/>
                <w:szCs w:val="20"/>
                <w:lang w:val="en"/>
              </w:rPr>
              <w:t>.</w:t>
            </w:r>
            <w:r w:rsidRPr="00246F5C">
              <w:rPr>
                <w:rFonts w:ascii="Latina Essential Light" w:hAnsi="Latina Essential Light"/>
                <w:color w:val="FF0000"/>
                <w:sz w:val="20"/>
                <w:szCs w:val="20"/>
              </w:rPr>
              <w:t>’</w:t>
            </w:r>
          </w:p>
          <w:p w14:paraId="7DC971F2" w14:textId="330E547C" w:rsidR="00246F5C" w:rsidRPr="00246F5C" w:rsidRDefault="00246F5C" w:rsidP="00246F5C">
            <w:pPr>
              <w:tabs>
                <w:tab w:val="left" w:pos="720"/>
              </w:tabs>
              <w:autoSpaceDE w:val="0"/>
              <w:autoSpaceDN w:val="0"/>
              <w:adjustRightInd w:val="0"/>
              <w:jc w:val="both"/>
              <w:rPr>
                <w:rFonts w:ascii="Latina Essential Light" w:hAnsi="Latina Essential Light"/>
                <w:color w:val="FF0000"/>
                <w:sz w:val="20"/>
                <w:szCs w:val="20"/>
              </w:rPr>
            </w:pPr>
            <w:r>
              <w:rPr>
                <w:rFonts w:ascii="Latina Essential Light" w:hAnsi="Latina Essential Light"/>
                <w:b/>
                <w:color w:val="FF0000"/>
                <w:sz w:val="20"/>
                <w:szCs w:val="20"/>
              </w:rPr>
              <w:t>Page 18</w:t>
            </w:r>
            <w:r w:rsidRPr="00246F5C">
              <w:rPr>
                <w:rFonts w:ascii="Latina Essential Light" w:hAnsi="Latina Essential Light"/>
                <w:b/>
                <w:color w:val="FF0000"/>
                <w:sz w:val="20"/>
                <w:szCs w:val="20"/>
              </w:rPr>
              <w:t>:</w:t>
            </w:r>
            <w:r w:rsidRPr="00246F5C">
              <w:rPr>
                <w:rFonts w:ascii="Latina Essential Light" w:hAnsi="Latina Essential Light"/>
                <w:color w:val="FF0000"/>
                <w:sz w:val="20"/>
                <w:szCs w:val="20"/>
              </w:rPr>
              <w:t xml:space="preserve"> The reference to the e-safe</w:t>
            </w:r>
            <w:r w:rsidR="00362854">
              <w:rPr>
                <w:rFonts w:ascii="Latina Essential Light" w:hAnsi="Latina Essential Light"/>
                <w:color w:val="FF0000"/>
                <w:sz w:val="20"/>
                <w:szCs w:val="20"/>
              </w:rPr>
              <w:t>ty policy will change to CCE’s Digital S</w:t>
            </w:r>
            <w:r w:rsidRPr="00246F5C">
              <w:rPr>
                <w:rFonts w:ascii="Latina Essential Light" w:hAnsi="Latina Essential Light"/>
                <w:color w:val="FF0000"/>
                <w:sz w:val="20"/>
                <w:szCs w:val="20"/>
              </w:rPr>
              <w:t>afeg</w:t>
            </w:r>
            <w:r w:rsidR="00362854">
              <w:rPr>
                <w:rFonts w:ascii="Latina Essential Light" w:hAnsi="Latina Essential Light"/>
                <w:color w:val="FF0000"/>
                <w:sz w:val="20"/>
                <w:szCs w:val="20"/>
              </w:rPr>
              <w:t>uarding P</w:t>
            </w:r>
            <w:r w:rsidRPr="00246F5C">
              <w:rPr>
                <w:rFonts w:ascii="Latina Essential Light" w:hAnsi="Latina Essential Light"/>
                <w:color w:val="FF0000"/>
                <w:sz w:val="20"/>
                <w:szCs w:val="20"/>
              </w:rPr>
              <w:t>olicy</w:t>
            </w:r>
            <w:r w:rsidR="00362854">
              <w:rPr>
                <w:rFonts w:ascii="Latina Essential Light" w:hAnsi="Latina Essential Light"/>
                <w:color w:val="FF0000"/>
                <w:sz w:val="20"/>
                <w:szCs w:val="20"/>
              </w:rPr>
              <w:t xml:space="preserve"> and Technical Security Po</w:t>
            </w:r>
            <w:r>
              <w:rPr>
                <w:rFonts w:ascii="Latina Essential Light" w:hAnsi="Latina Essential Light"/>
                <w:color w:val="FF0000"/>
                <w:sz w:val="20"/>
                <w:szCs w:val="20"/>
              </w:rPr>
              <w:t>licy</w:t>
            </w:r>
            <w:r w:rsidRPr="00246F5C">
              <w:rPr>
                <w:rFonts w:ascii="Latina Essential Light" w:hAnsi="Latina Essential Light"/>
                <w:color w:val="FF0000"/>
                <w:sz w:val="20"/>
                <w:szCs w:val="20"/>
              </w:rPr>
              <w:t xml:space="preserve">. </w:t>
            </w:r>
          </w:p>
          <w:p w14:paraId="79C2A37E" w14:textId="4904C393" w:rsidR="00246F5C" w:rsidRPr="005F5E91" w:rsidRDefault="005F5E91" w:rsidP="00246F5C">
            <w:pPr>
              <w:tabs>
                <w:tab w:val="left" w:pos="720"/>
              </w:tabs>
              <w:autoSpaceDE w:val="0"/>
              <w:autoSpaceDN w:val="0"/>
              <w:adjustRightInd w:val="0"/>
              <w:jc w:val="both"/>
              <w:rPr>
                <w:rFonts w:ascii="Latina Essential Light" w:hAnsi="Latina Essential Light" w:cs="Times New Roman"/>
                <w:color w:val="FF0000"/>
                <w:sz w:val="20"/>
                <w:szCs w:val="20"/>
              </w:rPr>
            </w:pPr>
            <w:r>
              <w:rPr>
                <w:rFonts w:ascii="Latina Essential Light" w:hAnsi="Latina Essential Light"/>
                <w:b/>
                <w:color w:val="FF0000"/>
                <w:sz w:val="20"/>
                <w:szCs w:val="20"/>
              </w:rPr>
              <w:t>Page 19</w:t>
            </w:r>
            <w:r w:rsidR="00246F5C" w:rsidRPr="00246F5C">
              <w:rPr>
                <w:rFonts w:ascii="Latina Essential Light" w:hAnsi="Latina Essential Light"/>
                <w:b/>
                <w:color w:val="FF0000"/>
                <w:sz w:val="20"/>
                <w:szCs w:val="20"/>
              </w:rPr>
              <w:t>:</w:t>
            </w:r>
            <w:r>
              <w:rPr>
                <w:rFonts w:ascii="Latina Essential Light" w:hAnsi="Latina Essential Light"/>
                <w:color w:val="FF0000"/>
                <w:sz w:val="20"/>
                <w:szCs w:val="20"/>
              </w:rPr>
              <w:t xml:space="preserve"> An added passage reads, ‘Please refer to CCE’s Peer on Peer Abuse Policy, CCE’s Equality Objectives, the Digital Safeguarding Policy and our school’s anti-bullying policy. </w:t>
            </w:r>
          </w:p>
          <w:p w14:paraId="637DA537" w14:textId="51F23819" w:rsidR="00246F5C" w:rsidRPr="00246F5C" w:rsidRDefault="005F5E91" w:rsidP="00246F5C">
            <w:pPr>
              <w:autoSpaceDE w:val="0"/>
              <w:autoSpaceDN w:val="0"/>
              <w:adjustRightInd w:val="0"/>
              <w:jc w:val="both"/>
              <w:rPr>
                <w:rFonts w:ascii="Latina Essential Light" w:hAnsi="Latina Essential Light" w:cs="Verdana"/>
                <w:b/>
                <w:bCs/>
                <w:color w:val="FF0000"/>
                <w:sz w:val="20"/>
                <w:szCs w:val="20"/>
                <w:lang w:val="en" w:eastAsia="en-GB"/>
              </w:rPr>
            </w:pPr>
            <w:r>
              <w:rPr>
                <w:rFonts w:ascii="Latina Essential Light" w:hAnsi="Latina Essential Light" w:cs="Verdana"/>
                <w:b/>
                <w:bCs/>
                <w:color w:val="FF0000"/>
                <w:sz w:val="20"/>
                <w:szCs w:val="20"/>
                <w:lang w:val="en" w:eastAsia="en-GB"/>
              </w:rPr>
              <w:t>Page 21</w:t>
            </w:r>
            <w:r w:rsidR="00246F5C" w:rsidRPr="00246F5C">
              <w:rPr>
                <w:rFonts w:ascii="Latina Essential Light" w:hAnsi="Latina Essential Light" w:cs="Verdana"/>
                <w:b/>
                <w:bCs/>
                <w:color w:val="FF0000"/>
                <w:sz w:val="20"/>
                <w:szCs w:val="20"/>
                <w:lang w:val="en" w:eastAsia="en-GB"/>
              </w:rPr>
              <w:t xml:space="preserve">: </w:t>
            </w:r>
            <w:r w:rsidR="00246F5C" w:rsidRPr="00246F5C">
              <w:rPr>
                <w:rFonts w:ascii="Latina Essential Light" w:hAnsi="Latina Essential Light" w:cs="Verdana"/>
                <w:bCs/>
                <w:color w:val="FF0000"/>
                <w:sz w:val="20"/>
                <w:szCs w:val="20"/>
                <w:lang w:val="en" w:eastAsia="en-GB"/>
              </w:rPr>
              <w:t>An additional paragraph r</w:t>
            </w:r>
            <w:r w:rsidR="00362854">
              <w:rPr>
                <w:rFonts w:ascii="Latina Essential Light" w:hAnsi="Latina Essential Light" w:cs="Verdana"/>
                <w:bCs/>
                <w:color w:val="FF0000"/>
                <w:sz w:val="20"/>
                <w:szCs w:val="20"/>
                <w:lang w:val="en" w:eastAsia="en-GB"/>
              </w:rPr>
              <w:t>elating to domestic abuse reads,</w:t>
            </w:r>
            <w:r w:rsidR="00246F5C">
              <w:rPr>
                <w:rFonts w:ascii="Latina Essential Light" w:hAnsi="Latina Essential Light" w:cs="Verdana"/>
                <w:b/>
                <w:bCs/>
                <w:color w:val="FF0000"/>
                <w:sz w:val="20"/>
                <w:szCs w:val="20"/>
                <w:lang w:val="en" w:eastAsia="en-GB"/>
              </w:rPr>
              <w:t xml:space="preserve"> </w:t>
            </w:r>
            <w:r w:rsidR="00246F5C" w:rsidRPr="00246F5C">
              <w:rPr>
                <w:rFonts w:ascii="Latina Essential Light" w:hAnsi="Latina Essential Light" w:cs="Verdana"/>
                <w:b/>
                <w:bCs/>
                <w:color w:val="FF0000"/>
                <w:sz w:val="20"/>
                <w:szCs w:val="20"/>
                <w:lang w:val="en" w:eastAsia="en-GB"/>
              </w:rPr>
              <w:t>‘</w:t>
            </w:r>
            <w:r w:rsidR="00246F5C" w:rsidRPr="00246F5C">
              <w:rPr>
                <w:rFonts w:ascii="Latina Essential Light" w:eastAsia="Times New Roman" w:hAnsi="Latina Essential Light" w:cs="Arial"/>
                <w:color w:val="FF0000"/>
                <w:sz w:val="20"/>
                <w:szCs w:val="20"/>
                <w:lang w:eastAsia="en-GB"/>
              </w:rPr>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r w:rsidR="00246F5C" w:rsidRPr="00246F5C">
              <w:rPr>
                <w:rFonts w:ascii="Latina Essential Light" w:hAnsi="Latina Essential Light" w:cs="Verdana"/>
                <w:b/>
                <w:bCs/>
                <w:color w:val="FF0000"/>
                <w:sz w:val="20"/>
                <w:szCs w:val="20"/>
                <w:lang w:val="en" w:eastAsia="en-GB"/>
              </w:rPr>
              <w:t>’</w:t>
            </w:r>
          </w:p>
          <w:p w14:paraId="4C68A39A" w14:textId="77777777" w:rsidR="00362854" w:rsidRPr="00246F5C" w:rsidRDefault="00362854" w:rsidP="00362854">
            <w:pPr>
              <w:autoSpaceDE w:val="0"/>
              <w:autoSpaceDN w:val="0"/>
              <w:adjustRightInd w:val="0"/>
              <w:jc w:val="both"/>
              <w:rPr>
                <w:rFonts w:ascii="Latina Essential Light" w:hAnsi="Latina Essential Light" w:cs="Verdana"/>
                <w:b/>
                <w:bCs/>
                <w:color w:val="FF0000"/>
                <w:sz w:val="20"/>
                <w:szCs w:val="20"/>
                <w:lang w:val="en" w:eastAsia="en-GB"/>
              </w:rPr>
            </w:pPr>
            <w:r>
              <w:rPr>
                <w:rFonts w:ascii="Latina Essential Light" w:hAnsi="Latina Essential Light" w:cs="Verdana"/>
                <w:b/>
                <w:bCs/>
                <w:color w:val="FF0000"/>
                <w:sz w:val="20"/>
                <w:szCs w:val="20"/>
                <w:lang w:val="en" w:eastAsia="en-GB"/>
              </w:rPr>
              <w:lastRenderedPageBreak/>
              <w:t>Page 22</w:t>
            </w:r>
            <w:r w:rsidR="00246F5C" w:rsidRPr="00246F5C">
              <w:rPr>
                <w:rFonts w:ascii="Latina Essential Light" w:hAnsi="Latina Essential Light" w:cs="Verdana"/>
                <w:b/>
                <w:bCs/>
                <w:color w:val="FF0000"/>
                <w:sz w:val="20"/>
                <w:szCs w:val="20"/>
                <w:lang w:val="en" w:eastAsia="en-GB"/>
              </w:rPr>
              <w:t xml:space="preserve">: </w:t>
            </w:r>
            <w:r w:rsidR="00246F5C" w:rsidRPr="00246F5C">
              <w:rPr>
                <w:rFonts w:ascii="Latina Essential Light" w:hAnsi="Latina Essential Light" w:cs="Verdana"/>
                <w:bCs/>
                <w:color w:val="FF0000"/>
                <w:sz w:val="20"/>
                <w:szCs w:val="20"/>
                <w:lang w:val="en" w:eastAsia="en-GB"/>
              </w:rPr>
              <w:t>Additional information about the Operation Encompass Helpline reads:</w:t>
            </w:r>
            <w:r w:rsidR="00246F5C" w:rsidRPr="00246F5C">
              <w:rPr>
                <w:rFonts w:ascii="Latina Essential Light" w:hAnsi="Latina Essential Light" w:cs="Verdana"/>
                <w:b/>
                <w:bCs/>
                <w:color w:val="FF0000"/>
                <w:sz w:val="20"/>
                <w:szCs w:val="20"/>
                <w:lang w:val="en" w:eastAsia="en-GB"/>
              </w:rPr>
              <w:t xml:space="preserve"> </w:t>
            </w:r>
            <w:r w:rsidR="00246F5C" w:rsidRPr="00246F5C">
              <w:rPr>
                <w:rFonts w:ascii="Latina Essential Light" w:hAnsi="Latina Essential Light" w:cs="Verdana"/>
                <w:color w:val="FF0000"/>
                <w:sz w:val="20"/>
                <w:szCs w:val="20"/>
                <w:lang w:eastAsia="en-GB"/>
              </w:rPr>
              <w:t>‘</w:t>
            </w:r>
            <w:r w:rsidRPr="00246F5C">
              <w:rPr>
                <w:rFonts w:ascii="Latina Essential Light" w:hAnsi="Latina Essential Light" w:cs="Verdana"/>
                <w:color w:val="FF0000"/>
                <w:sz w:val="20"/>
                <w:szCs w:val="20"/>
                <w:lang w:eastAsia="en-GB"/>
              </w:rPr>
              <w:t xml:space="preserve">The Operation Encompass Teachers’ Helpline, funded by the Home Office and the Department for Education, has extended its operating hours.  It is now available Monday to Friday from 8am to </w:t>
            </w:r>
            <w:r>
              <w:rPr>
                <w:rFonts w:ascii="Latina Essential Light" w:hAnsi="Latina Essential Light" w:cs="Verdana"/>
                <w:color w:val="FF0000"/>
                <w:sz w:val="20"/>
                <w:szCs w:val="20"/>
                <w:lang w:eastAsia="en-GB"/>
              </w:rPr>
              <w:t>1pm in term time</w:t>
            </w:r>
            <w:r w:rsidRPr="00246F5C">
              <w:rPr>
                <w:rFonts w:ascii="Latina Essential Light" w:hAnsi="Latina Essential Light" w:cs="Verdana"/>
                <w:color w:val="FF0000"/>
                <w:sz w:val="20"/>
                <w:szCs w:val="20"/>
                <w:lang w:eastAsia="en-GB"/>
              </w:rPr>
              <w:t xml:space="preserve"> and is available for all staff in educational settings.</w:t>
            </w:r>
          </w:p>
          <w:p w14:paraId="65593664" w14:textId="77777777" w:rsidR="00362854" w:rsidRPr="00246F5C" w:rsidRDefault="00362854" w:rsidP="00362854">
            <w:pPr>
              <w:autoSpaceDE w:val="0"/>
              <w:autoSpaceDN w:val="0"/>
              <w:adjustRightInd w:val="0"/>
              <w:jc w:val="both"/>
              <w:rPr>
                <w:rFonts w:ascii="Latina Essential Light" w:hAnsi="Latina Essential Light" w:cs="Verdana"/>
                <w:color w:val="FF0000"/>
                <w:sz w:val="20"/>
                <w:szCs w:val="20"/>
                <w:lang w:eastAsia="en-GB"/>
              </w:rPr>
            </w:pPr>
            <w:r w:rsidRPr="00246F5C">
              <w:rPr>
                <w:rFonts w:ascii="Latina Essential Light" w:hAnsi="Latina Essential Light" w:cs="Verdana"/>
                <w:color w:val="FF0000"/>
                <w:sz w:val="20"/>
                <w:szCs w:val="20"/>
                <w:lang w:eastAsia="en-GB"/>
              </w:rPr>
              <w:t>The Helpline allows staff to speak in confidence with an Educational Psychologist about how best to support children experiencing domestic abuse.</w:t>
            </w:r>
          </w:p>
          <w:p w14:paraId="2A88864D" w14:textId="77777777" w:rsidR="00362854" w:rsidRPr="00246F5C" w:rsidRDefault="00D345D2" w:rsidP="00362854">
            <w:pPr>
              <w:autoSpaceDE w:val="0"/>
              <w:autoSpaceDN w:val="0"/>
              <w:adjustRightInd w:val="0"/>
              <w:jc w:val="both"/>
              <w:rPr>
                <w:rFonts w:ascii="Latina Essential Light" w:hAnsi="Latina Essential Light" w:cs="Verdana"/>
                <w:color w:val="FF0000"/>
                <w:sz w:val="20"/>
                <w:szCs w:val="20"/>
                <w:lang w:val="en" w:eastAsia="en-GB"/>
              </w:rPr>
            </w:pPr>
            <w:hyperlink r:id="rId14" w:history="1">
              <w:r w:rsidR="00362854" w:rsidRPr="0035668D">
                <w:rPr>
                  <w:rStyle w:val="Hyperlink"/>
                  <w:rFonts w:ascii="Latina Essential Light" w:hAnsi="Latina Essential Light" w:cs="Verdana"/>
                  <w:sz w:val="20"/>
                  <w:szCs w:val="20"/>
                  <w:lang w:eastAsia="en-GB"/>
                </w:rPr>
                <w:t>https://www.operationencompass.org/teachers-helpline</w:t>
              </w:r>
            </w:hyperlink>
          </w:p>
          <w:p w14:paraId="529507FF" w14:textId="77777777" w:rsidR="00362854" w:rsidRPr="00246F5C" w:rsidRDefault="00362854" w:rsidP="00362854">
            <w:pPr>
              <w:autoSpaceDE w:val="0"/>
              <w:autoSpaceDN w:val="0"/>
              <w:adjustRightInd w:val="0"/>
              <w:jc w:val="both"/>
              <w:rPr>
                <w:rFonts w:ascii="Latina Essential Light" w:hAnsi="Latina Essential Light" w:cs="Verdana"/>
                <w:color w:val="FF0000"/>
                <w:sz w:val="20"/>
                <w:szCs w:val="20"/>
                <w:lang w:val="en" w:eastAsia="en-GB"/>
              </w:rPr>
            </w:pPr>
            <w:r w:rsidRPr="00246F5C">
              <w:rPr>
                <w:rFonts w:ascii="Latina Essential Light" w:hAnsi="Latina Essential Light" w:cs="Verdana"/>
                <w:color w:val="FF0000"/>
                <w:sz w:val="20"/>
                <w:szCs w:val="20"/>
                <w:lang w:val="en" w:eastAsia="en-GB"/>
              </w:rPr>
              <w:t>DSL’s would be the most likely people to contact the helpline and should be consulted if a member of staff is contacting them.</w:t>
            </w:r>
          </w:p>
          <w:p w14:paraId="5DC9A9DF" w14:textId="6BF56259" w:rsidR="00246F5C" w:rsidRPr="00246F5C" w:rsidRDefault="00362854" w:rsidP="00246F5C">
            <w:pPr>
              <w:autoSpaceDE w:val="0"/>
              <w:autoSpaceDN w:val="0"/>
              <w:adjustRightInd w:val="0"/>
              <w:jc w:val="both"/>
              <w:rPr>
                <w:rFonts w:ascii="Latina Essential Light" w:hAnsi="Latina Essential Light" w:cs="Verdana"/>
                <w:color w:val="FF0000"/>
                <w:sz w:val="20"/>
                <w:szCs w:val="20"/>
                <w:lang w:val="en" w:eastAsia="en-GB"/>
              </w:rPr>
            </w:pPr>
            <w:r>
              <w:rPr>
                <w:rFonts w:ascii="Latina Essential Light" w:hAnsi="Latina Essential Light" w:cs="Verdana"/>
                <w:b/>
                <w:color w:val="FF0000"/>
                <w:sz w:val="20"/>
                <w:szCs w:val="20"/>
                <w:lang w:val="en" w:eastAsia="en-GB"/>
              </w:rPr>
              <w:t>Page 25</w:t>
            </w:r>
            <w:r w:rsidR="00246F5C" w:rsidRPr="00246F5C">
              <w:rPr>
                <w:rFonts w:ascii="Latina Essential Light" w:hAnsi="Latina Essential Light" w:cs="Verdana"/>
                <w:b/>
                <w:color w:val="FF0000"/>
                <w:sz w:val="20"/>
                <w:szCs w:val="20"/>
                <w:lang w:val="en" w:eastAsia="en-GB"/>
              </w:rPr>
              <w:t>:</w:t>
            </w:r>
            <w:r w:rsidR="00246F5C" w:rsidRPr="00246F5C">
              <w:rPr>
                <w:rFonts w:ascii="Latina Essential Light" w:hAnsi="Latina Essential Light" w:cs="Verdana"/>
                <w:color w:val="FF0000"/>
                <w:sz w:val="20"/>
                <w:szCs w:val="20"/>
                <w:lang w:val="en" w:eastAsia="en-GB"/>
              </w:rPr>
              <w:t xml:space="preserve"> Removal of a short passage, to now read:  </w:t>
            </w:r>
            <w:r w:rsidR="00246F5C" w:rsidRPr="00246F5C">
              <w:rPr>
                <w:rFonts w:ascii="Latina Essential Light" w:hAnsi="Latina Essential Light" w:cs="Verdana"/>
                <w:color w:val="FF0000"/>
                <w:sz w:val="20"/>
                <w:szCs w:val="20"/>
                <w:lang w:val="en"/>
              </w:rPr>
              <w:t>Confidentiality needs to be discussed and fully understood by all those working with children, particularly in the context of child protection. No adult must ever guarantee confidentiality to any individual including parents, children, colleagues or other professionals. This includes having an ‘off the record discussion’. Staff should make children aware that, if they disclose information that may be harmful to themselves or others, then certain actions will need to be taken.</w:t>
            </w:r>
            <w:r>
              <w:rPr>
                <w:rFonts w:ascii="Latina Essential Light" w:hAnsi="Latina Essential Light" w:cs="Verdana"/>
                <w:color w:val="FF0000"/>
                <w:sz w:val="20"/>
                <w:szCs w:val="20"/>
                <w:lang w:val="en"/>
              </w:rPr>
              <w:t>’</w:t>
            </w:r>
            <w:r w:rsidR="00246F5C" w:rsidRPr="00246F5C">
              <w:rPr>
                <w:rFonts w:ascii="Latina Essential Light" w:hAnsi="Latina Essential Light" w:cs="Verdana"/>
                <w:color w:val="FF0000"/>
                <w:sz w:val="20"/>
                <w:szCs w:val="20"/>
                <w:lang w:val="en"/>
              </w:rPr>
              <w:t xml:space="preserve">  </w:t>
            </w:r>
          </w:p>
          <w:p w14:paraId="051CFAE7" w14:textId="386DC476" w:rsidR="00246F5C" w:rsidRPr="00246F5C" w:rsidRDefault="00362854" w:rsidP="003C4A2B">
            <w:pPr>
              <w:autoSpaceDE w:val="0"/>
              <w:autoSpaceDN w:val="0"/>
              <w:adjustRightInd w:val="0"/>
              <w:jc w:val="both"/>
              <w:rPr>
                <w:rFonts w:ascii="Latina Essential Light" w:hAnsi="Latina Essential Light" w:cs="Verdana"/>
                <w:color w:val="FF0000"/>
                <w:sz w:val="20"/>
                <w:szCs w:val="20"/>
                <w:lang w:val="en"/>
              </w:rPr>
            </w:pPr>
            <w:r>
              <w:rPr>
                <w:rFonts w:ascii="Latina Essential Light" w:hAnsi="Latina Essential Light" w:cs="Verdana"/>
                <w:b/>
                <w:color w:val="FF0000"/>
                <w:sz w:val="20"/>
                <w:szCs w:val="20"/>
                <w:lang w:val="en"/>
              </w:rPr>
              <w:t>Page 25</w:t>
            </w:r>
            <w:r w:rsidR="00246F5C" w:rsidRPr="00246F5C">
              <w:rPr>
                <w:rFonts w:ascii="Latina Essential Light" w:hAnsi="Latina Essential Light" w:cs="Verdana"/>
                <w:b/>
                <w:color w:val="FF0000"/>
                <w:sz w:val="20"/>
                <w:szCs w:val="20"/>
                <w:lang w:val="en"/>
              </w:rPr>
              <w:t>:</w:t>
            </w:r>
            <w:r w:rsidR="00246F5C" w:rsidRPr="00246F5C">
              <w:rPr>
                <w:rFonts w:ascii="Latina Essential Light" w:hAnsi="Latina Essential Light" w:cs="Verdana"/>
                <w:color w:val="FF0000"/>
                <w:sz w:val="20"/>
                <w:szCs w:val="20"/>
                <w:lang w:val="en"/>
              </w:rPr>
              <w:t xml:space="preserve">  The following addition, ‘GDPR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w:t>
            </w:r>
            <w:r w:rsidR="003C4A2B">
              <w:rPr>
                <w:rFonts w:ascii="Latina Essential Light" w:hAnsi="Latina Essential Light" w:cs="Verdana"/>
                <w:color w:val="FF0000"/>
                <w:sz w:val="20"/>
                <w:szCs w:val="20"/>
                <w:lang w:val="en"/>
              </w:rPr>
              <w:t xml:space="preserve"> 2018, updated December 2020).’</w:t>
            </w:r>
          </w:p>
        </w:tc>
      </w:tr>
    </w:tbl>
    <w:p w14:paraId="00FCD2E7" w14:textId="4F18C796" w:rsidR="00984BA2"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04ADAC39" w14:textId="0E566CB8" w:rsidR="003C4A2B" w:rsidRDefault="003C4A2B"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2495755C" w14:textId="77777777" w:rsidR="003C4A2B" w:rsidRPr="00905E28" w:rsidRDefault="003C4A2B"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0A5B78C3"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69175ADE"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0617211D"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7B81DB19"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66A69C1C"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2575EB63"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2ED23620"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067C6BF7"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57812726"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4E8CA4D4"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5DB21FD0"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1FB87240"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74C56B12" w14:textId="77777777" w:rsidR="003C4A2B" w:rsidRDefault="003C4A2B" w:rsidP="001B7041">
      <w:pPr>
        <w:autoSpaceDE w:val="0"/>
        <w:autoSpaceDN w:val="0"/>
        <w:adjustRightInd w:val="0"/>
        <w:spacing w:after="0" w:line="240" w:lineRule="auto"/>
        <w:jc w:val="both"/>
        <w:rPr>
          <w:rFonts w:ascii="Verdana" w:hAnsi="Verdana" w:cs="Arial"/>
          <w:b/>
          <w:lang w:val="en"/>
        </w:rPr>
      </w:pPr>
    </w:p>
    <w:p w14:paraId="147970DB" w14:textId="666B1308" w:rsidR="003C4A2B" w:rsidRDefault="003C4A2B" w:rsidP="001B7041">
      <w:pPr>
        <w:autoSpaceDE w:val="0"/>
        <w:autoSpaceDN w:val="0"/>
        <w:adjustRightInd w:val="0"/>
        <w:spacing w:after="0" w:line="240" w:lineRule="auto"/>
        <w:jc w:val="both"/>
        <w:rPr>
          <w:rFonts w:ascii="Verdana" w:hAnsi="Verdana" w:cs="Arial"/>
          <w:b/>
          <w:lang w:val="en"/>
        </w:rPr>
      </w:pPr>
    </w:p>
    <w:p w14:paraId="34C5F83E" w14:textId="4F81A0CA" w:rsidR="00A40A08" w:rsidRDefault="00A40A08" w:rsidP="001B7041">
      <w:pPr>
        <w:autoSpaceDE w:val="0"/>
        <w:autoSpaceDN w:val="0"/>
        <w:adjustRightInd w:val="0"/>
        <w:spacing w:after="0" w:line="240" w:lineRule="auto"/>
        <w:jc w:val="both"/>
        <w:rPr>
          <w:rFonts w:ascii="Verdana" w:hAnsi="Verdana" w:cs="Arial"/>
          <w:b/>
          <w:lang w:val="en"/>
        </w:rPr>
      </w:pPr>
    </w:p>
    <w:p w14:paraId="754B591A" w14:textId="77777777" w:rsidR="0090251B" w:rsidRDefault="0090251B" w:rsidP="0090251B">
      <w:pPr>
        <w:autoSpaceDE w:val="0"/>
        <w:autoSpaceDN w:val="0"/>
        <w:adjustRightInd w:val="0"/>
        <w:spacing w:after="0" w:line="240" w:lineRule="auto"/>
        <w:jc w:val="both"/>
        <w:rPr>
          <w:rFonts w:ascii="Verdana" w:hAnsi="Verdana" w:cs="Arial"/>
          <w:b/>
          <w:lang w:val="en"/>
        </w:rPr>
      </w:pPr>
    </w:p>
    <w:p w14:paraId="674CD9ED" w14:textId="77777777" w:rsidR="008B493E" w:rsidRDefault="008B493E" w:rsidP="0090251B">
      <w:pPr>
        <w:autoSpaceDE w:val="0"/>
        <w:autoSpaceDN w:val="0"/>
        <w:adjustRightInd w:val="0"/>
        <w:spacing w:after="0" w:line="240" w:lineRule="auto"/>
        <w:jc w:val="both"/>
        <w:rPr>
          <w:rFonts w:ascii="Verdana" w:hAnsi="Verdana" w:cs="Verdana"/>
          <w:b/>
          <w:bCs/>
          <w:sz w:val="23"/>
          <w:szCs w:val="23"/>
          <w:lang w:val="en"/>
        </w:rPr>
      </w:pPr>
    </w:p>
    <w:p w14:paraId="6C3BF84D" w14:textId="77777777" w:rsidR="008B493E" w:rsidRDefault="008B493E" w:rsidP="0090251B">
      <w:pPr>
        <w:autoSpaceDE w:val="0"/>
        <w:autoSpaceDN w:val="0"/>
        <w:adjustRightInd w:val="0"/>
        <w:spacing w:after="0" w:line="240" w:lineRule="auto"/>
        <w:jc w:val="both"/>
        <w:rPr>
          <w:rFonts w:ascii="Verdana" w:hAnsi="Verdana" w:cs="Verdana"/>
          <w:b/>
          <w:bCs/>
          <w:sz w:val="23"/>
          <w:szCs w:val="23"/>
          <w:lang w:val="en"/>
        </w:rPr>
      </w:pPr>
    </w:p>
    <w:p w14:paraId="2615B978" w14:textId="77777777" w:rsidR="008B493E" w:rsidRDefault="008B493E" w:rsidP="0090251B">
      <w:pPr>
        <w:autoSpaceDE w:val="0"/>
        <w:autoSpaceDN w:val="0"/>
        <w:adjustRightInd w:val="0"/>
        <w:spacing w:after="0" w:line="240" w:lineRule="auto"/>
        <w:jc w:val="both"/>
        <w:rPr>
          <w:rFonts w:ascii="Verdana" w:hAnsi="Verdana" w:cs="Verdana"/>
          <w:b/>
          <w:bCs/>
          <w:sz w:val="23"/>
          <w:szCs w:val="23"/>
          <w:lang w:val="en"/>
        </w:rPr>
      </w:pPr>
    </w:p>
    <w:p w14:paraId="0C3A7485" w14:textId="77777777" w:rsidR="008B493E" w:rsidRDefault="008B493E" w:rsidP="0090251B">
      <w:pPr>
        <w:autoSpaceDE w:val="0"/>
        <w:autoSpaceDN w:val="0"/>
        <w:adjustRightInd w:val="0"/>
        <w:spacing w:after="0" w:line="240" w:lineRule="auto"/>
        <w:jc w:val="both"/>
        <w:rPr>
          <w:rFonts w:ascii="Verdana" w:hAnsi="Verdana" w:cs="Verdana"/>
          <w:b/>
          <w:bCs/>
          <w:sz w:val="23"/>
          <w:szCs w:val="23"/>
          <w:lang w:val="en"/>
        </w:rPr>
      </w:pPr>
    </w:p>
    <w:p w14:paraId="0AF44B1F" w14:textId="77777777" w:rsidR="008B493E" w:rsidRDefault="008B493E" w:rsidP="0090251B">
      <w:pPr>
        <w:autoSpaceDE w:val="0"/>
        <w:autoSpaceDN w:val="0"/>
        <w:adjustRightInd w:val="0"/>
        <w:spacing w:after="0" w:line="240" w:lineRule="auto"/>
        <w:jc w:val="both"/>
        <w:rPr>
          <w:rFonts w:ascii="Verdana" w:hAnsi="Verdana" w:cs="Verdana"/>
          <w:b/>
          <w:bCs/>
          <w:sz w:val="23"/>
          <w:szCs w:val="23"/>
          <w:lang w:val="en"/>
        </w:rPr>
      </w:pPr>
    </w:p>
    <w:p w14:paraId="1D74DCE4" w14:textId="443CC812" w:rsidR="00BC6920" w:rsidRPr="0090251B" w:rsidRDefault="00FA145B" w:rsidP="0090251B">
      <w:pPr>
        <w:autoSpaceDE w:val="0"/>
        <w:autoSpaceDN w:val="0"/>
        <w:adjustRightInd w:val="0"/>
        <w:spacing w:after="0" w:line="240" w:lineRule="auto"/>
        <w:jc w:val="both"/>
        <w:rPr>
          <w:rFonts w:ascii="Verdana" w:hAnsi="Verdana" w:cs="Arial"/>
          <w:b/>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p>
    <w:p w14:paraId="274ADFE3" w14:textId="30D6690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51903890"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7F95590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746015B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317B"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6F317B">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17B00FF3"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55DFB056"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w:t>
      </w:r>
      <w:r w:rsidR="006F317B">
        <w:rPr>
          <w:rFonts w:ascii="Verdana" w:hAnsi="Verdana" w:cs="Arial"/>
          <w:sz w:val="20"/>
          <w:szCs w:val="20"/>
          <w:lang w:val="en"/>
        </w:rPr>
        <w:t>ing</w:t>
      </w:r>
      <w:r w:rsidRPr="005940D3">
        <w:rPr>
          <w:rFonts w:ascii="Verdana" w:hAnsi="Verdana" w:cs="Arial"/>
          <w:sz w:val="20"/>
          <w:szCs w:val="20"/>
          <w:lang w:val="en"/>
        </w:rPr>
        <w:t xml:space="preserve">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A4C146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128F77BB"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r w:rsidR="0091283F" w:rsidRPr="001D0013">
        <w:rPr>
          <w:rFonts w:ascii="Verdana" w:hAnsi="Verdana" w:cs="Arial"/>
          <w:sz w:val="20"/>
          <w:szCs w:val="20"/>
          <w:lang w:val="en"/>
        </w:rPr>
        <w:t xml:space="preserve">Honour </w:t>
      </w:r>
      <w:r w:rsidR="0091283F" w:rsidRPr="006F317B">
        <w:rPr>
          <w:rFonts w:ascii="Verdana" w:hAnsi="Verdana" w:cs="Arial"/>
          <w:sz w:val="20"/>
          <w:szCs w:val="20"/>
          <w:lang w:val="en"/>
        </w:rPr>
        <w:t xml:space="preserve">based </w:t>
      </w:r>
      <w:r w:rsidR="006F317B" w:rsidRPr="006F317B">
        <w:rPr>
          <w:rFonts w:ascii="Verdana" w:hAnsi="Verdana" w:cs="Arial"/>
          <w:sz w:val="20"/>
          <w:szCs w:val="20"/>
          <w:lang w:val="en"/>
        </w:rPr>
        <w:t>a</w:t>
      </w:r>
      <w:r w:rsidR="00096BC0" w:rsidRPr="006F317B">
        <w:rPr>
          <w:rFonts w:ascii="Verdana" w:hAnsi="Verdana" w:cs="Arial"/>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520185C"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6F317B">
        <w:rPr>
          <w:rFonts w:ascii="Verdana" w:hAnsi="Verdana" w:cs="Arial"/>
          <w:sz w:val="20"/>
          <w:szCs w:val="20"/>
          <w:lang w:val="en"/>
        </w:rPr>
        <w:t xml:space="preserve"> Special educational needs and d</w:t>
      </w:r>
      <w:r w:rsidR="00FA145B" w:rsidRPr="001D0013">
        <w:rPr>
          <w:rFonts w:ascii="Verdana" w:hAnsi="Verdana" w:cs="Arial"/>
          <w:sz w:val="20"/>
          <w:szCs w:val="20"/>
          <w:lang w:val="en"/>
        </w:rPr>
        <w:t xml:space="preserve">isabilities </w:t>
      </w:r>
    </w:p>
    <w:p w14:paraId="055DFD12" w14:textId="39FA296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w:t>
      </w:r>
      <w:r w:rsidR="006F317B">
        <w:rPr>
          <w:rFonts w:ascii="Verdana" w:hAnsi="Verdana" w:cs="Arial"/>
          <w:sz w:val="20"/>
          <w:szCs w:val="20"/>
          <w:lang w:val="en"/>
        </w:rPr>
        <w:t>,</w:t>
      </w:r>
      <w:r w:rsidR="00B44F7B" w:rsidRPr="001D0013">
        <w:rPr>
          <w:rFonts w:ascii="Verdana" w:hAnsi="Verdana" w:cs="Arial"/>
          <w:sz w:val="20"/>
          <w:szCs w:val="20"/>
          <w:lang w:val="en"/>
        </w:rPr>
        <w:t xml:space="preserve">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729DFBF3"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w:t>
      </w:r>
      <w:r w:rsidR="006F317B">
        <w:rPr>
          <w:rFonts w:ascii="Verdana" w:hAnsi="Verdana" w:cs="Arial"/>
          <w:sz w:val="20"/>
          <w:szCs w:val="20"/>
          <w:lang w:val="en"/>
        </w:rPr>
        <w:t xml:space="preserve"> in</w:t>
      </w:r>
      <w:r w:rsidR="00FA145B" w:rsidRPr="001D0013">
        <w:rPr>
          <w:rFonts w:ascii="Verdana" w:hAnsi="Verdana" w:cs="Arial"/>
          <w:sz w:val="20"/>
          <w:szCs w:val="20"/>
          <w:lang w:val="en"/>
        </w:rPr>
        <w:t xml:space="preserve">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Carers</w:t>
      </w:r>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0307273" w:rsidR="00BC6920" w:rsidRPr="006F317B"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0F229C03" w14:textId="77777777" w:rsidR="00377DF1" w:rsidRPr="006F317B"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73B52C83" w:rsidR="00FA145B" w:rsidRPr="006F317B" w:rsidRDefault="00FA145B"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8</w:t>
      </w:r>
      <w:r w:rsidR="00BC6920" w:rsidRPr="006F317B">
        <w:rPr>
          <w:rFonts w:ascii="Verdana" w:hAnsi="Verdana" w:cs="Arial"/>
          <w:b/>
          <w:sz w:val="20"/>
          <w:szCs w:val="20"/>
          <w:lang w:val="en"/>
        </w:rPr>
        <w:t>.</w:t>
      </w:r>
      <w:r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00377DF1" w:rsidRPr="006F317B">
        <w:rPr>
          <w:rFonts w:ascii="Verdana" w:hAnsi="Verdana" w:cs="Arial"/>
          <w:b/>
          <w:sz w:val="20"/>
          <w:szCs w:val="20"/>
          <w:u w:val="single"/>
          <w:lang w:val="en"/>
        </w:rPr>
        <w:t>Record Keeping</w:t>
      </w:r>
      <w:r w:rsidRPr="006F317B">
        <w:rPr>
          <w:rFonts w:ascii="Verdana" w:hAnsi="Verdana" w:cs="Arial"/>
          <w:b/>
          <w:sz w:val="20"/>
          <w:szCs w:val="20"/>
          <w:lang w:val="en"/>
        </w:rPr>
        <w:t xml:space="preserve"> </w:t>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r w:rsidR="008D6B75" w:rsidRPr="006F317B">
        <w:rPr>
          <w:rFonts w:ascii="Verdana" w:hAnsi="Verdana" w:cs="Arial"/>
          <w:b/>
          <w:sz w:val="20"/>
          <w:szCs w:val="20"/>
          <w:lang w:val="en"/>
        </w:rPr>
        <w:tab/>
      </w:r>
    </w:p>
    <w:p w14:paraId="3575BB64" w14:textId="77777777" w:rsidR="00BC6920" w:rsidRPr="006F317B"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50E8D7FE" w:rsidR="00FA145B" w:rsidRPr="006F317B" w:rsidRDefault="00FA145B"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9</w:t>
      </w:r>
      <w:r w:rsidR="00BC6920" w:rsidRPr="006F317B">
        <w:rPr>
          <w:rFonts w:ascii="Verdana" w:hAnsi="Verdana" w:cs="Arial"/>
          <w:b/>
          <w:sz w:val="20"/>
          <w:szCs w:val="20"/>
          <w:lang w:val="en"/>
        </w:rPr>
        <w:t>.</w:t>
      </w:r>
      <w:r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00377DF1" w:rsidRPr="006F317B">
        <w:rPr>
          <w:rFonts w:ascii="Verdana" w:hAnsi="Verdana" w:cs="Arial"/>
          <w:b/>
          <w:sz w:val="20"/>
          <w:szCs w:val="20"/>
          <w:u w:val="single"/>
          <w:lang w:val="en"/>
        </w:rPr>
        <w:t>Allegations against Staff</w:t>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p>
    <w:p w14:paraId="00786887" w14:textId="77777777" w:rsidR="00BC6920" w:rsidRPr="006F317B"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568CEC81" w:rsidR="00FA145B" w:rsidRPr="006F317B" w:rsidRDefault="00377DF1"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10</w:t>
      </w:r>
      <w:r w:rsidR="00BC6920" w:rsidRPr="006F317B">
        <w:rPr>
          <w:rFonts w:ascii="Verdana" w:hAnsi="Verdana" w:cs="Arial"/>
          <w:b/>
          <w:sz w:val="20"/>
          <w:szCs w:val="20"/>
          <w:lang w:val="en"/>
        </w:rPr>
        <w:t>.</w:t>
      </w:r>
      <w:r w:rsidR="00FA145B"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00FA145B" w:rsidRPr="006F317B">
        <w:rPr>
          <w:rFonts w:ascii="Verdana" w:hAnsi="Verdana" w:cs="Arial"/>
          <w:b/>
          <w:sz w:val="20"/>
          <w:szCs w:val="20"/>
          <w:u w:val="single"/>
          <w:lang w:val="en"/>
        </w:rPr>
        <w:t>Whistleblowing</w:t>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r w:rsidR="008D6B75" w:rsidRPr="006F317B">
        <w:rPr>
          <w:rFonts w:ascii="Verdana" w:hAnsi="Verdana" w:cs="Arial"/>
          <w:sz w:val="20"/>
          <w:szCs w:val="20"/>
          <w:lang w:val="en"/>
        </w:rPr>
        <w:tab/>
      </w:r>
    </w:p>
    <w:p w14:paraId="35F63B64" w14:textId="77777777" w:rsidR="00B21965" w:rsidRPr="006F317B"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204398B1" w:rsidR="00FA145B" w:rsidRPr="006F317B"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6F317B">
        <w:rPr>
          <w:rFonts w:ascii="Verdana" w:hAnsi="Verdana" w:cs="Arial"/>
          <w:b/>
          <w:sz w:val="20"/>
          <w:szCs w:val="20"/>
          <w:lang w:val="en"/>
        </w:rPr>
        <w:t>1</w:t>
      </w:r>
      <w:r w:rsidR="00377DF1" w:rsidRPr="006F317B">
        <w:rPr>
          <w:rFonts w:ascii="Verdana" w:hAnsi="Verdana" w:cs="Arial"/>
          <w:b/>
          <w:sz w:val="20"/>
          <w:szCs w:val="20"/>
          <w:lang w:val="en"/>
        </w:rPr>
        <w:t>1</w:t>
      </w:r>
      <w:r w:rsidR="00BC6920" w:rsidRPr="006F317B">
        <w:rPr>
          <w:rFonts w:ascii="Verdana" w:hAnsi="Verdana" w:cs="Arial"/>
          <w:b/>
          <w:sz w:val="20"/>
          <w:szCs w:val="20"/>
          <w:lang w:val="en"/>
        </w:rPr>
        <w:t>.</w:t>
      </w:r>
      <w:r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Pr="006F317B">
        <w:rPr>
          <w:rFonts w:ascii="Verdana" w:hAnsi="Verdana" w:cs="Arial"/>
          <w:b/>
          <w:sz w:val="20"/>
          <w:szCs w:val="20"/>
          <w:u w:val="single"/>
          <w:lang w:val="en"/>
        </w:rPr>
        <w:t>Safeguarding roles and responsibilities</w:t>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4331E042" w14:textId="77777777" w:rsidR="00FA145B" w:rsidRPr="006F317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F317B">
        <w:rPr>
          <w:rFonts w:ascii="Verdana" w:hAnsi="Verdana" w:cs="Arial"/>
          <w:sz w:val="20"/>
          <w:szCs w:val="20"/>
          <w:lang w:val="en"/>
        </w:rPr>
        <w:t>1</w:t>
      </w:r>
      <w:r w:rsidR="00377DF1" w:rsidRPr="006F317B">
        <w:rPr>
          <w:rFonts w:ascii="Verdana" w:hAnsi="Verdana" w:cs="Arial"/>
          <w:sz w:val="20"/>
          <w:szCs w:val="20"/>
          <w:lang w:val="en"/>
        </w:rPr>
        <w:t>1</w:t>
      </w:r>
      <w:r w:rsidRPr="006F317B">
        <w:rPr>
          <w:rFonts w:ascii="Verdana" w:hAnsi="Verdana" w:cs="Arial"/>
          <w:sz w:val="20"/>
          <w:szCs w:val="20"/>
          <w:lang w:val="en"/>
        </w:rPr>
        <w:t>.1 Designated Safeguarding Lead</w:t>
      </w:r>
    </w:p>
    <w:p w14:paraId="6B751220" w14:textId="77777777" w:rsidR="00FA145B" w:rsidRPr="006F317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F317B">
        <w:rPr>
          <w:rFonts w:ascii="Verdana" w:hAnsi="Verdana" w:cs="Arial"/>
          <w:sz w:val="20"/>
          <w:szCs w:val="20"/>
          <w:lang w:val="en"/>
        </w:rPr>
        <w:t>1</w:t>
      </w:r>
      <w:r w:rsidR="00377DF1" w:rsidRPr="006F317B">
        <w:rPr>
          <w:rFonts w:ascii="Verdana" w:hAnsi="Verdana" w:cs="Arial"/>
          <w:sz w:val="20"/>
          <w:szCs w:val="20"/>
          <w:lang w:val="en"/>
        </w:rPr>
        <w:t>1</w:t>
      </w:r>
      <w:r w:rsidRPr="006F317B">
        <w:rPr>
          <w:rFonts w:ascii="Verdana" w:hAnsi="Verdana" w:cs="Arial"/>
          <w:sz w:val="20"/>
          <w:szCs w:val="20"/>
          <w:lang w:val="en"/>
        </w:rPr>
        <w:t>.2 Deputy Designated Safeguarding Lead</w:t>
      </w:r>
    </w:p>
    <w:p w14:paraId="054540C7" w14:textId="30AD1238" w:rsidR="00FA145B" w:rsidRPr="006F317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F317B">
        <w:rPr>
          <w:rFonts w:ascii="Verdana" w:hAnsi="Verdana" w:cs="Arial"/>
          <w:sz w:val="20"/>
          <w:szCs w:val="20"/>
          <w:lang w:val="en"/>
        </w:rPr>
        <w:t>1</w:t>
      </w:r>
      <w:r w:rsidR="00377DF1" w:rsidRPr="006F317B">
        <w:rPr>
          <w:rFonts w:ascii="Verdana" w:hAnsi="Verdana" w:cs="Arial"/>
          <w:sz w:val="20"/>
          <w:szCs w:val="20"/>
          <w:lang w:val="en"/>
        </w:rPr>
        <w:t>1</w:t>
      </w:r>
      <w:r w:rsidR="00AA340F">
        <w:rPr>
          <w:rFonts w:ascii="Verdana" w:hAnsi="Verdana" w:cs="Arial"/>
          <w:sz w:val="20"/>
          <w:szCs w:val="20"/>
          <w:lang w:val="en"/>
        </w:rPr>
        <w:t xml:space="preserve">.3 Trustees, </w:t>
      </w:r>
      <w:r w:rsidRPr="006F317B">
        <w:rPr>
          <w:rFonts w:ascii="Verdana" w:hAnsi="Verdana" w:cs="Arial"/>
          <w:sz w:val="20"/>
          <w:szCs w:val="20"/>
          <w:lang w:val="en"/>
        </w:rPr>
        <w:t xml:space="preserve">including the role of the safeguarding </w:t>
      </w:r>
      <w:r w:rsidR="00AA340F">
        <w:rPr>
          <w:rFonts w:ascii="Verdana" w:hAnsi="Verdana" w:cs="Arial"/>
          <w:sz w:val="20"/>
          <w:szCs w:val="20"/>
          <w:lang w:val="en"/>
        </w:rPr>
        <w:t xml:space="preserve">School Monitoring Councilor (SMC) </w:t>
      </w:r>
    </w:p>
    <w:p w14:paraId="4CD2BC2D" w14:textId="77777777" w:rsidR="00BC6920" w:rsidRPr="006F317B"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DE67E87" w:rsidR="00FA145B" w:rsidRPr="006F317B" w:rsidRDefault="00FA145B"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1</w:t>
      </w:r>
      <w:r w:rsidR="00377DF1" w:rsidRPr="006F317B">
        <w:rPr>
          <w:rFonts w:ascii="Verdana" w:hAnsi="Verdana" w:cs="Arial"/>
          <w:b/>
          <w:sz w:val="20"/>
          <w:szCs w:val="20"/>
          <w:lang w:val="en"/>
        </w:rPr>
        <w:t>2</w:t>
      </w:r>
      <w:r w:rsidR="00BC6920" w:rsidRPr="006F317B">
        <w:rPr>
          <w:rFonts w:ascii="Verdana" w:hAnsi="Verdana" w:cs="Arial"/>
          <w:b/>
          <w:sz w:val="20"/>
          <w:szCs w:val="20"/>
          <w:lang w:val="en"/>
        </w:rPr>
        <w:t>.</w:t>
      </w:r>
      <w:r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00377DF1" w:rsidRPr="006F317B">
        <w:rPr>
          <w:rFonts w:ascii="Verdana" w:hAnsi="Verdana" w:cs="Arial"/>
          <w:b/>
          <w:sz w:val="20"/>
          <w:szCs w:val="20"/>
          <w:u w:val="single"/>
          <w:lang w:val="en"/>
        </w:rPr>
        <w:t>Safer Recruitment</w:t>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071A538C" w14:textId="77777777" w:rsidR="00BC6920" w:rsidRPr="006F317B"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B24CC2C" w:rsidR="00FA145B" w:rsidRPr="006F317B" w:rsidRDefault="00377DF1"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13</w:t>
      </w:r>
      <w:r w:rsidR="00BC6920" w:rsidRPr="006F317B">
        <w:rPr>
          <w:rFonts w:ascii="Verdana" w:hAnsi="Verdana" w:cs="Arial"/>
          <w:b/>
          <w:sz w:val="20"/>
          <w:szCs w:val="20"/>
          <w:lang w:val="en"/>
        </w:rPr>
        <w:t>.</w:t>
      </w:r>
      <w:r w:rsidR="00FA145B"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Pr="006F317B">
        <w:rPr>
          <w:rFonts w:ascii="Verdana" w:hAnsi="Verdana" w:cs="Arial"/>
          <w:b/>
          <w:sz w:val="20"/>
          <w:szCs w:val="20"/>
          <w:u w:val="single"/>
          <w:lang w:val="en"/>
        </w:rPr>
        <w:t>Attendance at Child Protection Conference</w:t>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68AE584C" w14:textId="77777777" w:rsidR="00BC6920" w:rsidRPr="006F317B"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A67D313" w:rsidR="00377DF1" w:rsidRPr="006F317B" w:rsidRDefault="00FA145B" w:rsidP="001B7041">
      <w:pPr>
        <w:autoSpaceDE w:val="0"/>
        <w:autoSpaceDN w:val="0"/>
        <w:adjustRightInd w:val="0"/>
        <w:spacing w:after="0" w:line="240" w:lineRule="auto"/>
        <w:jc w:val="both"/>
        <w:rPr>
          <w:rFonts w:ascii="Verdana" w:hAnsi="Verdana" w:cs="Arial"/>
          <w:sz w:val="20"/>
          <w:szCs w:val="20"/>
          <w:lang w:val="en"/>
        </w:rPr>
      </w:pPr>
      <w:r w:rsidRPr="006F317B">
        <w:rPr>
          <w:rFonts w:ascii="Verdana" w:hAnsi="Verdana" w:cs="Arial"/>
          <w:b/>
          <w:sz w:val="20"/>
          <w:szCs w:val="20"/>
          <w:lang w:val="en"/>
        </w:rPr>
        <w:t>1</w:t>
      </w:r>
      <w:r w:rsidR="00377DF1" w:rsidRPr="006F317B">
        <w:rPr>
          <w:rFonts w:ascii="Verdana" w:hAnsi="Verdana" w:cs="Arial"/>
          <w:b/>
          <w:sz w:val="20"/>
          <w:szCs w:val="20"/>
          <w:lang w:val="en"/>
        </w:rPr>
        <w:t>4</w:t>
      </w:r>
      <w:r w:rsidR="00BC6920" w:rsidRPr="006F317B">
        <w:rPr>
          <w:rFonts w:ascii="Verdana" w:hAnsi="Verdana" w:cs="Arial"/>
          <w:b/>
          <w:sz w:val="20"/>
          <w:szCs w:val="20"/>
          <w:lang w:val="en"/>
        </w:rPr>
        <w:t>.</w:t>
      </w:r>
      <w:r w:rsidRPr="006F317B">
        <w:rPr>
          <w:rFonts w:ascii="Verdana" w:hAnsi="Verdana" w:cs="Arial"/>
          <w:b/>
          <w:sz w:val="20"/>
          <w:szCs w:val="20"/>
          <w:lang w:val="en"/>
        </w:rPr>
        <w:t xml:space="preserve"> </w:t>
      </w:r>
      <w:r w:rsidR="002A0B47" w:rsidRPr="006F317B">
        <w:rPr>
          <w:rFonts w:ascii="Verdana" w:hAnsi="Verdana" w:cs="Arial"/>
          <w:b/>
          <w:sz w:val="20"/>
          <w:szCs w:val="20"/>
          <w:lang w:val="en"/>
        </w:rPr>
        <w:tab/>
      </w:r>
      <w:r w:rsidR="00377DF1" w:rsidRPr="006F317B">
        <w:rPr>
          <w:rFonts w:ascii="Verdana" w:hAnsi="Verdana" w:cs="Arial"/>
          <w:b/>
          <w:sz w:val="20"/>
          <w:szCs w:val="20"/>
          <w:u w:val="single"/>
          <w:lang w:val="en"/>
        </w:rPr>
        <w:t>Training</w:t>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1E1154B7" w14:textId="77777777" w:rsidR="00377DF1" w:rsidRPr="006F317B"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3594AB31" w:rsidR="00377DF1" w:rsidRPr="006F317B" w:rsidRDefault="00377DF1" w:rsidP="001B7041">
      <w:pPr>
        <w:autoSpaceDE w:val="0"/>
        <w:autoSpaceDN w:val="0"/>
        <w:adjustRightInd w:val="0"/>
        <w:spacing w:after="0" w:line="240" w:lineRule="auto"/>
        <w:jc w:val="both"/>
        <w:rPr>
          <w:rFonts w:ascii="Verdana" w:hAnsi="Verdana" w:cs="Arial"/>
          <w:b/>
          <w:sz w:val="20"/>
          <w:szCs w:val="20"/>
          <w:lang w:val="en"/>
        </w:rPr>
      </w:pPr>
      <w:r w:rsidRPr="006F317B">
        <w:rPr>
          <w:rFonts w:ascii="Verdana" w:hAnsi="Verdana" w:cs="Arial"/>
          <w:b/>
          <w:sz w:val="20"/>
          <w:szCs w:val="20"/>
          <w:lang w:val="en"/>
        </w:rPr>
        <w:t>15.</w:t>
      </w:r>
      <w:r w:rsidRPr="006F317B">
        <w:rPr>
          <w:rFonts w:ascii="Verdana" w:hAnsi="Verdana" w:cs="Arial"/>
          <w:b/>
          <w:sz w:val="20"/>
          <w:szCs w:val="20"/>
          <w:lang w:val="en"/>
        </w:rPr>
        <w:tab/>
      </w:r>
      <w:r w:rsidRPr="006F317B">
        <w:rPr>
          <w:rFonts w:ascii="Verdana" w:hAnsi="Verdana" w:cs="Arial"/>
          <w:b/>
          <w:sz w:val="20"/>
          <w:szCs w:val="20"/>
          <w:u w:val="single"/>
          <w:lang w:val="en"/>
        </w:rPr>
        <w:t>Extended School and Off-site arrangements</w:t>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03817733" w14:textId="77777777" w:rsidR="00377DF1" w:rsidRPr="006F317B"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23458D47" w:rsidR="00377DF1" w:rsidRPr="006F317B" w:rsidRDefault="00377DF1" w:rsidP="001B7041">
      <w:pPr>
        <w:autoSpaceDE w:val="0"/>
        <w:autoSpaceDN w:val="0"/>
        <w:adjustRightInd w:val="0"/>
        <w:spacing w:after="0" w:line="240" w:lineRule="auto"/>
        <w:jc w:val="both"/>
        <w:rPr>
          <w:rFonts w:ascii="Verdana" w:hAnsi="Verdana" w:cs="Arial"/>
          <w:sz w:val="20"/>
          <w:szCs w:val="20"/>
          <w:lang w:val="en"/>
        </w:rPr>
      </w:pPr>
      <w:r w:rsidRPr="006F317B">
        <w:rPr>
          <w:rFonts w:ascii="Verdana" w:hAnsi="Verdana" w:cs="Arial"/>
          <w:b/>
          <w:sz w:val="20"/>
          <w:szCs w:val="20"/>
          <w:lang w:val="en"/>
        </w:rPr>
        <w:t>16.</w:t>
      </w:r>
      <w:r w:rsidRPr="006F317B">
        <w:rPr>
          <w:rFonts w:ascii="Verdana" w:hAnsi="Verdana" w:cs="Arial"/>
          <w:b/>
          <w:sz w:val="20"/>
          <w:szCs w:val="20"/>
          <w:lang w:val="en"/>
        </w:rPr>
        <w:tab/>
      </w:r>
      <w:r w:rsidRPr="006F317B">
        <w:rPr>
          <w:rFonts w:ascii="Verdana" w:hAnsi="Verdana" w:cs="Arial"/>
          <w:b/>
          <w:sz w:val="20"/>
          <w:szCs w:val="20"/>
          <w:u w:val="single"/>
          <w:lang w:val="en"/>
        </w:rPr>
        <w:t>Photography and Images</w:t>
      </w:r>
      <w:r w:rsidR="00D816B8" w:rsidRPr="006F317B">
        <w:rPr>
          <w:rFonts w:ascii="Verdana" w:hAnsi="Verdana" w:cs="Arial"/>
          <w:b/>
          <w:sz w:val="20"/>
          <w:szCs w:val="20"/>
          <w:u w:val="single"/>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171BE6DB" w14:textId="77777777" w:rsidR="00377DF1" w:rsidRPr="006F317B"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55995BAC" w:rsidR="00FA145B" w:rsidRPr="006F317B"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6F317B">
        <w:rPr>
          <w:rFonts w:ascii="Verdana" w:hAnsi="Verdana" w:cs="Arial"/>
          <w:b/>
          <w:sz w:val="20"/>
          <w:szCs w:val="20"/>
          <w:lang w:val="en"/>
        </w:rPr>
        <w:t>17.</w:t>
      </w:r>
      <w:r w:rsidRPr="006F317B">
        <w:rPr>
          <w:rFonts w:ascii="Verdana" w:hAnsi="Verdana" w:cs="Arial"/>
          <w:b/>
          <w:sz w:val="20"/>
          <w:szCs w:val="20"/>
          <w:lang w:val="en"/>
        </w:rPr>
        <w:tab/>
      </w:r>
      <w:r w:rsidR="00FA145B" w:rsidRPr="006F317B">
        <w:rPr>
          <w:rFonts w:ascii="Verdana" w:hAnsi="Verdana" w:cs="Arial"/>
          <w:b/>
          <w:sz w:val="20"/>
          <w:szCs w:val="20"/>
          <w:u w:val="single"/>
          <w:lang w:val="en"/>
        </w:rPr>
        <w:t>Supporting Staff</w:t>
      </w:r>
      <w:r w:rsidR="00AC7205" w:rsidRPr="006F317B">
        <w:rPr>
          <w:rFonts w:ascii="Verdana" w:hAnsi="Verdana" w:cs="Arial"/>
          <w:b/>
          <w:sz w:val="20"/>
          <w:szCs w:val="20"/>
          <w:lang w:val="en"/>
        </w:rPr>
        <w:tab/>
      </w:r>
      <w:r w:rsidR="00AC7205" w:rsidRPr="006F317B">
        <w:rPr>
          <w:rFonts w:ascii="Verdana" w:hAnsi="Verdana" w:cs="Arial"/>
          <w:b/>
          <w:sz w:val="20"/>
          <w:szCs w:val="20"/>
          <w:lang w:val="en"/>
        </w:rPr>
        <w:tab/>
      </w:r>
      <w:r w:rsidR="00AC7205" w:rsidRPr="006F317B">
        <w:rPr>
          <w:rFonts w:ascii="Verdana" w:hAnsi="Verdana" w:cs="Arial"/>
          <w:b/>
          <w:sz w:val="20"/>
          <w:szCs w:val="20"/>
          <w:lang w:val="en"/>
        </w:rPr>
        <w:tab/>
      </w:r>
      <w:r w:rsidR="00AC7205" w:rsidRPr="006F317B">
        <w:rPr>
          <w:rFonts w:ascii="Verdana" w:hAnsi="Verdana" w:cs="Arial"/>
          <w:b/>
          <w:sz w:val="20"/>
          <w:szCs w:val="20"/>
          <w:lang w:val="en"/>
        </w:rPr>
        <w:tab/>
      </w:r>
      <w:r w:rsidR="00AC7205" w:rsidRPr="006F317B">
        <w:rPr>
          <w:rFonts w:ascii="Verdana" w:hAnsi="Verdana" w:cs="Arial"/>
          <w:b/>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r w:rsidR="00D816B8" w:rsidRPr="006F317B">
        <w:rPr>
          <w:rFonts w:ascii="Verdana" w:hAnsi="Verdana" w:cs="Arial"/>
          <w:sz w:val="20"/>
          <w:szCs w:val="20"/>
          <w:lang w:val="en"/>
        </w:rPr>
        <w:tab/>
      </w:r>
    </w:p>
    <w:p w14:paraId="1378788A" w14:textId="77777777" w:rsidR="00BC6920" w:rsidRPr="006F317B"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6F317B"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6F317B"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6F317B">
        <w:rPr>
          <w:rFonts w:ascii="Verdana" w:hAnsi="Verdana" w:cs="Arial"/>
          <w:b/>
          <w:sz w:val="20"/>
          <w:szCs w:val="20"/>
          <w:u w:val="single"/>
          <w:lang w:val="en"/>
        </w:rPr>
        <w:t>APPENDICES</w:t>
      </w:r>
    </w:p>
    <w:p w14:paraId="0255903B" w14:textId="77777777" w:rsidR="00F7292A" w:rsidRPr="006F317B"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3AC68F" w:rsidR="00FA145B" w:rsidRPr="006F317B" w:rsidRDefault="00FA145B" w:rsidP="001B7041">
      <w:pPr>
        <w:autoSpaceDE w:val="0"/>
        <w:autoSpaceDN w:val="0"/>
        <w:adjustRightInd w:val="0"/>
        <w:spacing w:after="120" w:line="240" w:lineRule="auto"/>
        <w:jc w:val="both"/>
        <w:rPr>
          <w:rFonts w:ascii="Verdana" w:hAnsi="Verdana" w:cs="Arial"/>
          <w:sz w:val="20"/>
          <w:szCs w:val="20"/>
          <w:lang w:val="en"/>
        </w:rPr>
      </w:pPr>
      <w:r w:rsidRPr="006F317B">
        <w:rPr>
          <w:rFonts w:ascii="Verdana" w:hAnsi="Verdana" w:cs="Arial"/>
          <w:b/>
          <w:sz w:val="20"/>
          <w:szCs w:val="20"/>
          <w:lang w:val="en"/>
        </w:rPr>
        <w:t>Appendix A</w:t>
      </w:r>
      <w:r w:rsidRPr="006F317B">
        <w:rPr>
          <w:rFonts w:ascii="Verdana" w:hAnsi="Verdana" w:cs="Arial"/>
          <w:sz w:val="20"/>
          <w:szCs w:val="20"/>
          <w:lang w:val="en"/>
        </w:rPr>
        <w:t>: Signs and Indicators of abuse</w:t>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p>
    <w:p w14:paraId="152AEC41" w14:textId="63721824" w:rsidR="00FA145B" w:rsidRPr="006F317B" w:rsidRDefault="00FA145B" w:rsidP="001B7041">
      <w:pPr>
        <w:autoSpaceDE w:val="0"/>
        <w:autoSpaceDN w:val="0"/>
        <w:adjustRightInd w:val="0"/>
        <w:spacing w:after="120" w:line="240" w:lineRule="auto"/>
        <w:jc w:val="both"/>
        <w:rPr>
          <w:rFonts w:ascii="Verdana" w:hAnsi="Verdana" w:cs="Arial"/>
          <w:sz w:val="20"/>
          <w:szCs w:val="20"/>
          <w:lang w:val="en"/>
        </w:rPr>
      </w:pPr>
      <w:r w:rsidRPr="006F317B">
        <w:rPr>
          <w:rFonts w:ascii="Verdana" w:hAnsi="Verdana" w:cs="Arial"/>
          <w:b/>
          <w:sz w:val="20"/>
          <w:szCs w:val="20"/>
          <w:lang w:val="en"/>
        </w:rPr>
        <w:t>Appendix B:</w:t>
      </w:r>
      <w:r w:rsidR="0040508E" w:rsidRPr="006F317B">
        <w:rPr>
          <w:rFonts w:ascii="Verdana" w:hAnsi="Verdana" w:cs="Arial"/>
          <w:sz w:val="20"/>
          <w:szCs w:val="20"/>
          <w:lang w:val="en"/>
        </w:rPr>
        <w:t xml:space="preserve"> Managing a D</w:t>
      </w:r>
      <w:r w:rsidRPr="006F317B">
        <w:rPr>
          <w:rFonts w:ascii="Verdana" w:hAnsi="Verdana" w:cs="Arial"/>
          <w:sz w:val="20"/>
          <w:szCs w:val="20"/>
          <w:lang w:val="en"/>
        </w:rPr>
        <w:t>isclosure of Abuse</w:t>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F407AA" w:rsidRPr="006F317B">
        <w:rPr>
          <w:rFonts w:ascii="Verdana" w:hAnsi="Verdana" w:cs="Arial"/>
          <w:sz w:val="20"/>
          <w:szCs w:val="20"/>
          <w:lang w:val="en"/>
        </w:rPr>
        <w:tab/>
      </w:r>
    </w:p>
    <w:p w14:paraId="2AB62812" w14:textId="5521CA25" w:rsidR="00FA145B" w:rsidRPr="006F317B" w:rsidRDefault="00FA145B" w:rsidP="001B7041">
      <w:pPr>
        <w:autoSpaceDE w:val="0"/>
        <w:autoSpaceDN w:val="0"/>
        <w:adjustRightInd w:val="0"/>
        <w:spacing w:after="120" w:line="240" w:lineRule="auto"/>
        <w:jc w:val="both"/>
        <w:rPr>
          <w:rFonts w:ascii="Verdana" w:hAnsi="Verdana" w:cs="Arial"/>
          <w:sz w:val="20"/>
          <w:szCs w:val="20"/>
          <w:lang w:val="en"/>
        </w:rPr>
      </w:pPr>
      <w:r w:rsidRPr="006F317B">
        <w:rPr>
          <w:rFonts w:ascii="Verdana" w:hAnsi="Verdana" w:cs="Arial"/>
          <w:b/>
          <w:sz w:val="20"/>
          <w:szCs w:val="20"/>
          <w:lang w:val="en"/>
        </w:rPr>
        <w:t>Appendix C:</w:t>
      </w:r>
      <w:r w:rsidRPr="006F317B">
        <w:rPr>
          <w:rFonts w:ascii="Verdana" w:hAnsi="Verdana" w:cs="Arial"/>
          <w:sz w:val="20"/>
          <w:szCs w:val="20"/>
          <w:lang w:val="en"/>
        </w:rPr>
        <w:t xml:space="preserve"> Procedures if an allegation is made against a member of staff </w:t>
      </w:r>
      <w:r w:rsidR="00C87332" w:rsidRPr="006F317B">
        <w:rPr>
          <w:rFonts w:ascii="Verdana" w:hAnsi="Verdana" w:cs="Arial"/>
          <w:sz w:val="20"/>
          <w:szCs w:val="20"/>
          <w:lang w:val="en"/>
        </w:rPr>
        <w:tab/>
      </w:r>
      <w:r w:rsidR="00C87332" w:rsidRPr="006F317B">
        <w:rPr>
          <w:rFonts w:ascii="Verdana" w:hAnsi="Verdana" w:cs="Arial"/>
          <w:sz w:val="20"/>
          <w:szCs w:val="20"/>
          <w:lang w:val="en"/>
        </w:rPr>
        <w:tab/>
      </w:r>
    </w:p>
    <w:p w14:paraId="292C05B2" w14:textId="2F09E9FA" w:rsidR="00FA145B" w:rsidRPr="006F317B" w:rsidRDefault="00FA145B" w:rsidP="001B7041">
      <w:pPr>
        <w:autoSpaceDE w:val="0"/>
        <w:autoSpaceDN w:val="0"/>
        <w:adjustRightInd w:val="0"/>
        <w:spacing w:after="120" w:line="240" w:lineRule="auto"/>
        <w:jc w:val="both"/>
        <w:rPr>
          <w:rFonts w:ascii="Verdana" w:hAnsi="Verdana" w:cs="Arial"/>
          <w:sz w:val="20"/>
          <w:szCs w:val="20"/>
          <w:lang w:val="en"/>
        </w:rPr>
      </w:pPr>
      <w:r w:rsidRPr="006F317B">
        <w:rPr>
          <w:rFonts w:ascii="Verdana" w:hAnsi="Verdana" w:cs="Arial"/>
          <w:b/>
          <w:sz w:val="20"/>
          <w:szCs w:val="20"/>
          <w:lang w:val="en"/>
        </w:rPr>
        <w:t xml:space="preserve">Appendix D: </w:t>
      </w:r>
      <w:r w:rsidRPr="006F317B">
        <w:rPr>
          <w:rFonts w:ascii="Verdana" w:hAnsi="Verdana" w:cs="Arial"/>
          <w:sz w:val="20"/>
          <w:szCs w:val="20"/>
          <w:lang w:val="en"/>
        </w:rPr>
        <w:t xml:space="preserve">Key </w:t>
      </w:r>
      <w:r w:rsidR="001B2A62" w:rsidRPr="006F317B">
        <w:rPr>
          <w:rFonts w:ascii="Verdana" w:hAnsi="Verdana" w:cs="Arial"/>
          <w:sz w:val="20"/>
          <w:szCs w:val="20"/>
          <w:lang w:val="en"/>
        </w:rPr>
        <w:t xml:space="preserve">Roles and </w:t>
      </w:r>
      <w:r w:rsidR="008C03FB" w:rsidRPr="006F317B">
        <w:rPr>
          <w:rFonts w:ascii="Verdana" w:hAnsi="Verdana" w:cs="Arial"/>
          <w:sz w:val="20"/>
          <w:szCs w:val="20"/>
          <w:lang w:val="en"/>
        </w:rPr>
        <w:t>Responsibilities</w:t>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r w:rsidR="00C87332" w:rsidRPr="006F317B">
        <w:rPr>
          <w:rFonts w:ascii="Verdana" w:hAnsi="Verdana" w:cs="Arial"/>
          <w:sz w:val="20"/>
          <w:szCs w:val="20"/>
          <w:lang w:val="en"/>
        </w:rPr>
        <w:tab/>
      </w:r>
    </w:p>
    <w:p w14:paraId="18E33843" w14:textId="70EC6F5A" w:rsidR="00FA145B" w:rsidRPr="006F317B" w:rsidRDefault="00FA145B" w:rsidP="001B7041">
      <w:pPr>
        <w:autoSpaceDE w:val="0"/>
        <w:autoSpaceDN w:val="0"/>
        <w:adjustRightInd w:val="0"/>
        <w:spacing w:after="120" w:line="240" w:lineRule="auto"/>
        <w:jc w:val="both"/>
        <w:rPr>
          <w:rFonts w:ascii="Verdana" w:hAnsi="Verdana" w:cs="Arial"/>
          <w:sz w:val="20"/>
          <w:szCs w:val="20"/>
          <w:lang w:val="en"/>
        </w:rPr>
      </w:pPr>
      <w:r w:rsidRPr="006F317B">
        <w:rPr>
          <w:rFonts w:ascii="Verdana" w:hAnsi="Verdana" w:cs="Arial"/>
          <w:b/>
          <w:sz w:val="20"/>
          <w:szCs w:val="20"/>
          <w:lang w:val="en"/>
        </w:rPr>
        <w:t>Appendix E:</w:t>
      </w:r>
      <w:r w:rsidRPr="006F317B">
        <w:rPr>
          <w:rFonts w:ascii="Verdana" w:hAnsi="Verdana" w:cs="Arial"/>
          <w:sz w:val="20"/>
          <w:szCs w:val="20"/>
          <w:lang w:val="en"/>
        </w:rPr>
        <w:t xml:space="preserve"> </w:t>
      </w:r>
      <w:r w:rsidR="00EC7F95" w:rsidRPr="006F317B">
        <w:rPr>
          <w:rFonts w:ascii="Verdana" w:hAnsi="Verdana" w:cs="Arial"/>
          <w:sz w:val="20"/>
          <w:szCs w:val="20"/>
          <w:lang w:val="en"/>
        </w:rPr>
        <w:t>Key messages from Serious Case Reviews</w:t>
      </w:r>
      <w:r w:rsidR="005F5E91">
        <w:rPr>
          <w:rFonts w:ascii="Verdana" w:hAnsi="Verdana" w:cs="Arial"/>
          <w:sz w:val="20"/>
          <w:szCs w:val="20"/>
          <w:lang w:val="en"/>
        </w:rPr>
        <w:tab/>
      </w:r>
      <w:r w:rsidR="005F5E91">
        <w:rPr>
          <w:rFonts w:ascii="Verdana" w:hAnsi="Verdana" w:cs="Arial"/>
          <w:sz w:val="20"/>
          <w:szCs w:val="20"/>
          <w:lang w:val="en"/>
        </w:rPr>
        <w:tab/>
      </w:r>
      <w:r w:rsidR="005F5E91">
        <w:rPr>
          <w:rFonts w:ascii="Verdana" w:hAnsi="Verdana" w:cs="Arial"/>
          <w:sz w:val="20"/>
          <w:szCs w:val="20"/>
          <w:lang w:val="en"/>
        </w:rPr>
        <w:tab/>
      </w:r>
      <w:r w:rsidR="005F5E91">
        <w:rPr>
          <w:rFonts w:ascii="Verdana" w:hAnsi="Verdana" w:cs="Arial"/>
          <w:sz w:val="20"/>
          <w:szCs w:val="20"/>
          <w:lang w:val="en"/>
        </w:rPr>
        <w:tab/>
      </w:r>
      <w:r w:rsidR="005F5E91">
        <w:rPr>
          <w:rFonts w:ascii="Verdana" w:hAnsi="Verdana" w:cs="Arial"/>
          <w:sz w:val="20"/>
          <w:szCs w:val="20"/>
          <w:lang w:val="en"/>
        </w:rPr>
        <w:tab/>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8D91780"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w:t>
      </w:r>
      <w:r w:rsidR="00AA340F">
        <w:rPr>
          <w:rFonts w:ascii="Verdana" w:hAnsi="Verdana" w:cs="Verdana"/>
          <w:color w:val="000000" w:themeColor="text1"/>
          <w:sz w:val="20"/>
          <w:szCs w:val="20"/>
          <w:lang w:val="en"/>
        </w:rPr>
        <w:t xml:space="preserve"> (trustees)</w:t>
      </w:r>
      <w:r w:rsidRPr="005940D3">
        <w:rPr>
          <w:rFonts w:ascii="Verdana" w:hAnsi="Verdana" w:cs="Verdana"/>
          <w:color w:val="000000" w:themeColor="text1"/>
          <w:sz w:val="20"/>
          <w:szCs w:val="20"/>
          <w:lang w:val="en"/>
        </w:rPr>
        <w:t xml:space="preserve"> of maintained schools</w:t>
      </w:r>
      <w:r w:rsidR="00AA340F">
        <w:rPr>
          <w:rFonts w:ascii="Verdana" w:hAnsi="Verdana" w:cs="Verdana"/>
          <w:color w:val="000000" w:themeColor="text1"/>
          <w:sz w:val="20"/>
          <w:szCs w:val="20"/>
          <w:lang w:val="en"/>
        </w:rPr>
        <w:t xml:space="preserve"> </w:t>
      </w:r>
      <w:r w:rsidRPr="005940D3">
        <w:rPr>
          <w:rFonts w:ascii="Verdana" w:hAnsi="Verdana" w:cs="Verdana"/>
          <w:color w:val="000000" w:themeColor="text1"/>
          <w:sz w:val="20"/>
          <w:szCs w:val="20"/>
          <w:lang w:val="en"/>
        </w:rPr>
        <w:t>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55ED4B5E" w:rsidR="00FA145B" w:rsidRPr="005940D3" w:rsidRDefault="00AA340F" w:rsidP="001B7041">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In order to fulfil our</w:t>
      </w:r>
      <w:r w:rsidR="00FA145B" w:rsidRPr="005940D3">
        <w:rPr>
          <w:rFonts w:ascii="Verdana" w:hAnsi="Verdana" w:cs="Verdana"/>
          <w:color w:val="000000" w:themeColor="text1"/>
          <w:sz w:val="20"/>
          <w:szCs w:val="20"/>
          <w:lang w:val="en"/>
        </w:rPr>
        <w:t xml:space="preserve"> duty under Sections 157 and 17</w:t>
      </w:r>
      <w:r>
        <w:rPr>
          <w:rFonts w:ascii="Verdana" w:hAnsi="Verdana" w:cs="Verdana"/>
          <w:color w:val="000000" w:themeColor="text1"/>
          <w:sz w:val="20"/>
          <w:szCs w:val="20"/>
          <w:lang w:val="en"/>
        </w:rPr>
        <w:t>5 of the Education Act 2002, CCE educational settings will ensure that</w:t>
      </w:r>
      <w:r w:rsidR="00FA145B" w:rsidRPr="005940D3">
        <w:rPr>
          <w:rFonts w:ascii="Verdana" w:hAnsi="Verdana" w:cs="Verdana"/>
          <w:color w:val="000000" w:themeColor="text1"/>
          <w:sz w:val="20"/>
          <w:szCs w:val="20"/>
          <w:lang w:val="en"/>
        </w:rPr>
        <w:t xml:space="preserve"> arrangements that reflect the importance of safeguarding and promoting the welfare of children</w:t>
      </w:r>
      <w:r>
        <w:rPr>
          <w:rFonts w:ascii="Verdana" w:hAnsi="Verdana" w:cs="Verdana"/>
          <w:color w:val="000000" w:themeColor="text1"/>
          <w:sz w:val="20"/>
          <w:szCs w:val="20"/>
          <w:lang w:val="en"/>
        </w:rPr>
        <w:t xml:space="preserve"> are robustly in place.</w:t>
      </w:r>
    </w:p>
    <w:p w14:paraId="16576370" w14:textId="58402252" w:rsidR="00FA145B" w:rsidRPr="005940D3" w:rsidRDefault="00AA340F" w:rsidP="001B7041">
      <w:pPr>
        <w:autoSpaceDE w:val="0"/>
        <w:autoSpaceDN w:val="0"/>
        <w:adjustRightInd w:val="0"/>
        <w:spacing w:after="150" w:line="240" w:lineRule="auto"/>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WE give effect to our</w:t>
      </w:r>
      <w:r w:rsidR="00FA145B" w:rsidRPr="005940D3">
        <w:rPr>
          <w:rFonts w:ascii="Verdana" w:hAnsi="Verdana" w:cs="Verdana"/>
          <w:color w:val="000000" w:themeColor="text1"/>
          <w:sz w:val="20"/>
          <w:szCs w:val="20"/>
          <w:lang w:val="en"/>
        </w:rPr>
        <w:t xml:space="preserve"> duty to safeguard an</w:t>
      </w:r>
      <w:r>
        <w:rPr>
          <w:rFonts w:ascii="Verdana" w:hAnsi="Verdana" w:cs="Verdana"/>
          <w:color w:val="000000" w:themeColor="text1"/>
          <w:sz w:val="20"/>
          <w:szCs w:val="20"/>
          <w:lang w:val="en"/>
        </w:rPr>
        <w:t>d promote the welfare of our</w:t>
      </w:r>
      <w:r w:rsidR="00FA145B" w:rsidRPr="005940D3">
        <w:rPr>
          <w:rFonts w:ascii="Verdana" w:hAnsi="Verdana" w:cs="Verdana"/>
          <w:color w:val="000000" w:themeColor="text1"/>
          <w:sz w:val="20"/>
          <w:szCs w:val="20"/>
          <w:lang w:val="en"/>
        </w:rPr>
        <w:t xml:space="preserve">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45BFFAAC"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w:t>
      </w:r>
      <w:r w:rsidR="006F317B">
        <w:rPr>
          <w:rFonts w:ascii="Verdana" w:hAnsi="Verdana" w:cs="Verdana"/>
          <w:color w:val="000000" w:themeColor="text1"/>
          <w:sz w:val="20"/>
          <w:szCs w:val="20"/>
          <w:lang w:val="en"/>
        </w:rPr>
        <w:t>,</w:t>
      </w:r>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4D67425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w:t>
      </w:r>
      <w:r w:rsidRPr="006F317B">
        <w:rPr>
          <w:rFonts w:ascii="Verdana" w:hAnsi="Verdana" w:cs="Verdana"/>
          <w:sz w:val="20"/>
          <w:szCs w:val="20"/>
          <w:lang w:val="en"/>
        </w:rPr>
        <w:t>September</w:t>
      </w:r>
      <w:r w:rsidR="001D0013" w:rsidRPr="006F317B">
        <w:rPr>
          <w:rFonts w:ascii="Verdana" w:hAnsi="Verdana" w:cs="Verdana"/>
          <w:sz w:val="20"/>
          <w:szCs w:val="20"/>
          <w:lang w:val="en"/>
        </w:rPr>
        <w:t xml:space="preserve"> 2020</w:t>
      </w:r>
      <w:r w:rsidR="00DB7B2C" w:rsidRPr="006F317B">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w:t>
      </w:r>
      <w:r w:rsidR="006F317B">
        <w:rPr>
          <w:rFonts w:ascii="Verdana" w:hAnsi="Verdana" w:cs="Verdana"/>
          <w:b/>
          <w:sz w:val="20"/>
          <w:szCs w:val="20"/>
          <w:lang w:val="en"/>
        </w:rPr>
        <w:t>,</w:t>
      </w:r>
      <w:r w:rsidR="00DB7B2C" w:rsidRPr="004C3D4A">
        <w:rPr>
          <w:rFonts w:ascii="Verdana" w:hAnsi="Verdana" w:cs="Verdana"/>
          <w:b/>
          <w:sz w:val="20"/>
          <w:szCs w:val="20"/>
          <w:lang w:val="en"/>
        </w:rPr>
        <w:t xml:space="preserve"> in full</w:t>
      </w:r>
      <w:r w:rsidR="006F317B">
        <w:rPr>
          <w:rFonts w:ascii="Verdana" w:hAnsi="Verdana" w:cs="Verdana"/>
          <w:b/>
          <w:sz w:val="20"/>
          <w:szCs w:val="20"/>
          <w:lang w:val="en"/>
        </w:rPr>
        <w:t>,</w:t>
      </w:r>
      <w:r w:rsidR="00DB7B2C" w:rsidRPr="004C3D4A">
        <w:rPr>
          <w:rFonts w:ascii="Verdana" w:hAnsi="Verdana" w:cs="Verdana"/>
          <w:b/>
          <w:sz w:val="20"/>
          <w:szCs w:val="20"/>
          <w:lang w:val="en"/>
        </w:rPr>
        <w:t xml:space="preserve"> by all schools</w:t>
      </w:r>
      <w:r w:rsidR="000675B2" w:rsidRPr="004C3D4A">
        <w:rPr>
          <w:rFonts w:ascii="Verdana" w:hAnsi="Verdana" w:cs="Verdana"/>
          <w:b/>
          <w:sz w:val="20"/>
          <w:szCs w:val="20"/>
          <w:lang w:val="en"/>
        </w:rPr>
        <w:t xml:space="preserve"> and colleges.</w:t>
      </w:r>
    </w:p>
    <w:p w14:paraId="0129E359" w14:textId="2973F891"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w:t>
      </w:r>
      <w:r w:rsidR="006F317B">
        <w:rPr>
          <w:rFonts w:ascii="Verdana" w:hAnsi="Verdana" w:cs="Verdana"/>
          <w:sz w:val="20"/>
          <w:szCs w:val="20"/>
          <w:lang w:val="en"/>
        </w:rPr>
        <w:t>,</w:t>
      </w:r>
      <w:r w:rsidRPr="00984BA2">
        <w:rPr>
          <w:rFonts w:ascii="Verdana" w:hAnsi="Verdana" w:cs="Verdana"/>
          <w:sz w:val="20"/>
          <w:szCs w:val="20"/>
          <w:lang w:val="en"/>
        </w:rPr>
        <w:t xml:space="preserv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555AB23"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w:t>
      </w:r>
      <w:r w:rsidR="006F317B">
        <w:rPr>
          <w:rFonts w:ascii="Verdana" w:hAnsi="Verdana" w:cs="Verdana"/>
          <w:sz w:val="20"/>
          <w:szCs w:val="20"/>
          <w:lang w:val="en"/>
        </w:rPr>
        <w:t>,</w:t>
      </w:r>
      <w:r w:rsidR="00DB31C6" w:rsidRPr="00D8376E">
        <w:rPr>
          <w:rFonts w:ascii="Verdana" w:hAnsi="Verdana" w:cs="Verdana"/>
          <w:sz w:val="20"/>
          <w:szCs w:val="20"/>
          <w:lang w:val="en"/>
        </w:rPr>
        <w:t xml:space="preserve">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447F64CD"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w:t>
      </w:r>
      <w:r w:rsidR="006F317B">
        <w:rPr>
          <w:rFonts w:ascii="Verdana" w:hAnsi="Verdana" w:cs="Verdana"/>
          <w:sz w:val="20"/>
          <w:szCs w:val="20"/>
          <w:lang w:val="en"/>
        </w:rPr>
        <w:t>,</w:t>
      </w:r>
      <w:r w:rsidRPr="00D8376E">
        <w:rPr>
          <w:rFonts w:ascii="Verdana" w:hAnsi="Verdana" w:cs="Verdana"/>
          <w:sz w:val="20"/>
          <w:szCs w:val="20"/>
          <w:lang w:val="en"/>
        </w:rPr>
        <w:t xml:space="preserve"> or on behalf</w:t>
      </w:r>
      <w:r w:rsidR="006F317B">
        <w:rPr>
          <w:rFonts w:ascii="Verdana" w:hAnsi="Verdana" w:cs="Verdana"/>
          <w:sz w:val="20"/>
          <w:szCs w:val="20"/>
          <w:lang w:val="en"/>
        </w:rPr>
        <w:t>, of the school</w:t>
      </w:r>
      <w:r w:rsidR="00AA340F">
        <w:rPr>
          <w:rFonts w:ascii="Verdana" w:hAnsi="Verdana" w:cs="Verdana"/>
          <w:sz w:val="20"/>
          <w:szCs w:val="20"/>
          <w:lang w:val="en"/>
        </w:rPr>
        <w:t xml:space="preserve"> or academy</w:t>
      </w:r>
      <w:r w:rsidR="006F317B">
        <w:rPr>
          <w:rFonts w:ascii="Verdana" w:hAnsi="Verdana" w:cs="Verdana"/>
          <w:sz w:val="20"/>
          <w:szCs w:val="20"/>
          <w:lang w:val="en"/>
        </w:rPr>
        <w:t>;</w:t>
      </w:r>
      <w:r w:rsidRPr="00D8376E">
        <w:rPr>
          <w:rFonts w:ascii="Verdana" w:hAnsi="Verdana" w:cs="Verdana"/>
          <w:sz w:val="20"/>
          <w:szCs w:val="20"/>
          <w:lang w:val="en"/>
        </w:rPr>
        <w:t xml:space="preserve"> full time or part time, permanent or temporary, in either a paid or voluntary capacity.</w:t>
      </w:r>
    </w:p>
    <w:p w14:paraId="04CB4A07" w14:textId="03D61698"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w:t>
      </w:r>
      <w:r w:rsidR="006F317B">
        <w:rPr>
          <w:rFonts w:ascii="Verdana" w:hAnsi="Verdana" w:cs="Verdana"/>
          <w:sz w:val="20"/>
          <w:szCs w:val="20"/>
          <w:lang w:val="en"/>
        </w:rPr>
        <w:t>:</w:t>
      </w:r>
      <w:r w:rsidRPr="00D8376E">
        <w:rPr>
          <w:rFonts w:ascii="Verdana" w:hAnsi="Verdana" w:cs="Verdana"/>
          <w:sz w:val="20"/>
          <w:szCs w:val="20"/>
          <w:lang w:val="en"/>
        </w:rPr>
        <w:t xml:space="preserve"> step parents, fo</w:t>
      </w:r>
      <w:r w:rsidR="006F317B">
        <w:rPr>
          <w:rFonts w:ascii="Verdana" w:hAnsi="Verdana" w:cs="Verdana"/>
          <w:sz w:val="20"/>
          <w:szCs w:val="20"/>
          <w:lang w:val="en"/>
        </w:rPr>
        <w:t>ster carers and adoptive parents or</w:t>
      </w:r>
      <w:r w:rsidRPr="00D8376E">
        <w:rPr>
          <w:rFonts w:ascii="Verdana" w:hAnsi="Verdana" w:cs="Verdana"/>
          <w:sz w:val="20"/>
          <w:szCs w:val="20"/>
          <w:lang w:val="en"/>
        </w:rPr>
        <w:t xml:space="preserve"> any other person(s) who have legal parental responsibility for a child</w:t>
      </w:r>
      <w:r w:rsidR="00914DE4" w:rsidRPr="00D8376E">
        <w:rPr>
          <w:rFonts w:ascii="Verdana" w:hAnsi="Verdana" w:cs="Verdana"/>
          <w:sz w:val="20"/>
          <w:szCs w:val="20"/>
          <w:lang w:val="en"/>
        </w:rPr>
        <w:t>.</w:t>
      </w:r>
    </w:p>
    <w:p w14:paraId="05E3A40C" w14:textId="0A3E8E37" w:rsidR="00FA145B" w:rsidRPr="006C16E2" w:rsidRDefault="006F317B" w:rsidP="001B7041">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Trustees</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w:t>
      </w:r>
      <w:r>
        <w:rPr>
          <w:rFonts w:ascii="Verdana" w:hAnsi="Verdana" w:cs="Verdana"/>
          <w:sz w:val="20"/>
          <w:szCs w:val="20"/>
          <w:lang w:val="en"/>
        </w:rPr>
        <w:t>vernance within Celtic Cross Education (CCE) Trust.</w:t>
      </w:r>
    </w:p>
    <w:p w14:paraId="3CD21CF9" w14:textId="7ACDCCD5" w:rsidR="00CD642E" w:rsidRPr="00E368E1"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368E1">
        <w:rPr>
          <w:rFonts w:ascii="Verdana" w:hAnsi="Verdana" w:cs="Verdana"/>
          <w:b/>
          <w:bCs/>
          <w:sz w:val="20"/>
          <w:szCs w:val="20"/>
          <w:lang w:val="en"/>
        </w:rPr>
        <w:t xml:space="preserve">Safeguarding </w:t>
      </w:r>
      <w:r w:rsidR="00CD642E" w:rsidRPr="00E368E1">
        <w:rPr>
          <w:rFonts w:ascii="Verdana" w:hAnsi="Verdana" w:cs="Verdana"/>
          <w:b/>
          <w:bCs/>
          <w:sz w:val="20"/>
          <w:szCs w:val="20"/>
          <w:lang w:val="en"/>
        </w:rPr>
        <w:t xml:space="preserve">and promoting the welfare of children is defined in </w:t>
      </w:r>
      <w:r w:rsidR="00490E61" w:rsidRPr="00E368E1">
        <w:rPr>
          <w:rFonts w:ascii="Verdana" w:hAnsi="Verdana" w:cs="Verdana"/>
          <w:b/>
          <w:bCs/>
          <w:sz w:val="20"/>
          <w:szCs w:val="20"/>
          <w:lang w:val="en"/>
        </w:rPr>
        <w:t>KCSIE 2020</w:t>
      </w:r>
      <w:r w:rsidR="00CD642E" w:rsidRPr="00E368E1">
        <w:rPr>
          <w:rFonts w:ascii="Verdana" w:hAnsi="Verdana" w:cs="Verdana"/>
          <w:b/>
          <w:bCs/>
          <w:sz w:val="20"/>
          <w:szCs w:val="20"/>
          <w:lang w:val="en"/>
        </w:rPr>
        <w:t xml:space="preserve"> as:</w:t>
      </w:r>
      <w:r w:rsidR="00CD642E" w:rsidRPr="00E368E1">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368E1">
        <w:rPr>
          <w:rFonts w:ascii="Verdana" w:hAnsi="Verdana" w:cs="Verdana"/>
          <w:sz w:val="20"/>
          <w:szCs w:val="20"/>
          <w:lang w:val="en"/>
        </w:rPr>
        <w:t>ing</w:t>
      </w:r>
      <w:r w:rsidR="00CD642E" w:rsidRPr="00E368E1">
        <w:rPr>
          <w:rFonts w:ascii="Verdana" w:hAnsi="Verdana" w:cs="Verdana"/>
          <w:sz w:val="20"/>
          <w:szCs w:val="20"/>
          <w:lang w:val="en"/>
        </w:rPr>
        <w:t xml:space="preserve"> up in circumstances consistent wit</w:t>
      </w:r>
      <w:r w:rsidR="00490E61" w:rsidRPr="00E368E1">
        <w:rPr>
          <w:rFonts w:ascii="Verdana" w:hAnsi="Verdana" w:cs="Verdana"/>
          <w:sz w:val="20"/>
          <w:szCs w:val="20"/>
          <w:lang w:val="en"/>
        </w:rPr>
        <w:t>h</w:t>
      </w:r>
      <w:r w:rsidR="00CD642E" w:rsidRPr="00E368E1">
        <w:rPr>
          <w:rFonts w:ascii="Verdana" w:hAnsi="Verdana" w:cs="Verdana"/>
          <w:sz w:val="20"/>
          <w:szCs w:val="20"/>
          <w:lang w:val="en"/>
        </w:rPr>
        <w:t xml:space="preserve"> the provision of safe and effective care; and taking action to enable all children to have the best outcomes.</w:t>
      </w:r>
      <w:r w:rsidR="00490E61" w:rsidRPr="00E368E1">
        <w:rPr>
          <w:rFonts w:ascii="Verdana" w:hAnsi="Verdana" w:cs="Verdana"/>
          <w:sz w:val="20"/>
          <w:szCs w:val="20"/>
          <w:lang w:val="en"/>
        </w:rPr>
        <w:t xml:space="preserve"> </w:t>
      </w:r>
    </w:p>
    <w:p w14:paraId="3107C2BD" w14:textId="4E75D15E" w:rsidR="006576B1" w:rsidRPr="00E368E1" w:rsidRDefault="00CD642E" w:rsidP="006576B1">
      <w:pPr>
        <w:numPr>
          <w:ilvl w:val="0"/>
          <w:numId w:val="1"/>
        </w:numPr>
        <w:autoSpaceDE w:val="0"/>
        <w:autoSpaceDN w:val="0"/>
        <w:adjustRightInd w:val="0"/>
        <w:ind w:left="720" w:hanging="360"/>
        <w:jc w:val="both"/>
        <w:rPr>
          <w:rFonts w:ascii="Verdana" w:hAnsi="Verdana" w:cs="Verdana"/>
          <w:sz w:val="20"/>
          <w:szCs w:val="20"/>
          <w:lang w:val="en"/>
        </w:rPr>
      </w:pPr>
      <w:r w:rsidRPr="00E368E1">
        <w:rPr>
          <w:rFonts w:ascii="Verdana" w:hAnsi="Verdana" w:cs="Verdana"/>
          <w:sz w:val="20"/>
          <w:szCs w:val="20"/>
          <w:lang w:val="en"/>
        </w:rPr>
        <w:t xml:space="preserve">Children includes everyone under the age of 18.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13A850D0" w:rsidR="000675B2" w:rsidRPr="004C3D4A" w:rsidRDefault="00E368E1" w:rsidP="001B7041">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Children in n</w:t>
      </w:r>
      <w:r w:rsidR="000675B2" w:rsidRPr="004C3D4A">
        <w:rPr>
          <w:rFonts w:ascii="Verdana" w:hAnsi="Verdana" w:cs="Verdana"/>
          <w:b/>
          <w:bCs/>
          <w:sz w:val="20"/>
          <w:szCs w:val="20"/>
          <w:lang w:val="en"/>
        </w:rPr>
        <w:t>eed</w:t>
      </w:r>
      <w:r w:rsidR="000675B2"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w:t>
      </w:r>
      <w:r>
        <w:rPr>
          <w:rFonts w:ascii="Verdana" w:hAnsi="Verdana" w:cs="Verdana"/>
          <w:bCs/>
          <w:sz w:val="20"/>
          <w:szCs w:val="20"/>
          <w:lang w:val="en"/>
        </w:rPr>
        <w:t>gnificantly or further impaired</w:t>
      </w:r>
      <w:r w:rsidR="000675B2" w:rsidRPr="004C3D4A">
        <w:rPr>
          <w:rFonts w:ascii="Verdana" w:hAnsi="Verdana" w:cs="Verdana"/>
          <w:bCs/>
          <w:sz w:val="20"/>
          <w:szCs w:val="20"/>
          <w:lang w:val="en"/>
        </w:rPr>
        <w:t xml:space="preserve"> wi</w:t>
      </w:r>
      <w:r>
        <w:rPr>
          <w:rFonts w:ascii="Verdana" w:hAnsi="Verdana" w:cs="Verdana"/>
          <w:bCs/>
          <w:sz w:val="20"/>
          <w:szCs w:val="20"/>
          <w:lang w:val="en"/>
        </w:rPr>
        <w:t>thout the provision of services</w:t>
      </w:r>
      <w:r w:rsidR="000675B2" w:rsidRPr="004C3D4A">
        <w:rPr>
          <w:rFonts w:ascii="Verdana" w:hAnsi="Verdana" w:cs="Verdana"/>
          <w:bCs/>
          <w:sz w:val="20"/>
          <w:szCs w:val="20"/>
          <w:lang w:val="en"/>
        </w:rPr>
        <w:t xml:space="preserve">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E368E1" w:rsidRDefault="002B53B5" w:rsidP="001B7041">
      <w:pPr>
        <w:autoSpaceDE w:val="0"/>
        <w:autoSpaceDN w:val="0"/>
        <w:adjustRightInd w:val="0"/>
        <w:jc w:val="both"/>
        <w:rPr>
          <w:rFonts w:ascii="Verdana" w:hAnsi="Verdana" w:cs="Verdana"/>
          <w:sz w:val="20"/>
          <w:szCs w:val="20"/>
          <w:lang w:val="en"/>
        </w:rPr>
      </w:pPr>
      <w:r w:rsidRPr="00E368E1">
        <w:rPr>
          <w:rFonts w:ascii="Verdana" w:hAnsi="Verdana" w:cs="Verdana"/>
          <w:sz w:val="20"/>
          <w:szCs w:val="20"/>
          <w:lang w:val="en"/>
        </w:rPr>
        <w:t>CCE -</w:t>
      </w:r>
      <w:r w:rsidR="004F6D65" w:rsidRPr="00E368E1">
        <w:rPr>
          <w:rFonts w:ascii="Verdana" w:hAnsi="Verdana" w:cs="Verdana"/>
          <w:sz w:val="20"/>
          <w:szCs w:val="20"/>
          <w:lang w:val="en"/>
        </w:rPr>
        <w:t xml:space="preserve"> </w:t>
      </w:r>
      <w:r w:rsidRPr="00E368E1">
        <w:rPr>
          <w:rFonts w:ascii="Verdana" w:hAnsi="Verdana" w:cs="Verdana"/>
          <w:sz w:val="20"/>
          <w:szCs w:val="20"/>
          <w:lang w:val="en"/>
        </w:rPr>
        <w:t>Child Criminal Exploitation</w:t>
      </w:r>
    </w:p>
    <w:p w14:paraId="21B79F02" w14:textId="38988B9C" w:rsidR="00FA145B" w:rsidRPr="00E368E1"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E368E1" w:rsidRDefault="00FA145B" w:rsidP="001B7041">
      <w:pPr>
        <w:autoSpaceDE w:val="0"/>
        <w:autoSpaceDN w:val="0"/>
        <w:adjustRightInd w:val="0"/>
        <w:jc w:val="both"/>
        <w:rPr>
          <w:rFonts w:ascii="Verdana" w:hAnsi="Verdana" w:cs="Verdana"/>
          <w:sz w:val="20"/>
          <w:szCs w:val="20"/>
          <w:lang w:val="en"/>
        </w:rPr>
      </w:pPr>
      <w:r w:rsidRPr="00E368E1">
        <w:rPr>
          <w:rFonts w:ascii="Verdana" w:hAnsi="Verdana" w:cs="Verdana"/>
          <w:sz w:val="20"/>
          <w:szCs w:val="20"/>
          <w:lang w:val="en"/>
        </w:rPr>
        <w:t>KCSIE –</w:t>
      </w:r>
      <w:r w:rsidR="0005160C" w:rsidRPr="00E368E1">
        <w:rPr>
          <w:rFonts w:ascii="Verdana" w:hAnsi="Verdana" w:cs="Verdana"/>
          <w:sz w:val="20"/>
          <w:szCs w:val="20"/>
          <w:lang w:val="en"/>
        </w:rPr>
        <w:t xml:space="preserve"> </w:t>
      </w:r>
      <w:r w:rsidRPr="00E368E1">
        <w:rPr>
          <w:rFonts w:ascii="Verdana" w:hAnsi="Verdana" w:cs="Verdana"/>
          <w:sz w:val="20"/>
          <w:szCs w:val="20"/>
          <w:lang w:val="en"/>
        </w:rPr>
        <w:t>Keeping Children Safe i</w:t>
      </w:r>
      <w:r w:rsidR="00A82BCB" w:rsidRPr="00E368E1">
        <w:rPr>
          <w:rFonts w:ascii="Verdana" w:hAnsi="Verdana" w:cs="Verdana"/>
          <w:sz w:val="20"/>
          <w:szCs w:val="20"/>
          <w:lang w:val="en"/>
        </w:rPr>
        <w:t xml:space="preserve">n Education (Revised </w:t>
      </w:r>
      <w:r w:rsidR="002B53B5" w:rsidRPr="00E368E1">
        <w:rPr>
          <w:rFonts w:ascii="Verdana" w:hAnsi="Verdana" w:cs="Verdana"/>
          <w:sz w:val="20"/>
          <w:szCs w:val="20"/>
          <w:lang w:val="en"/>
        </w:rPr>
        <w:t>1</w:t>
      </w:r>
      <w:r w:rsidR="002B53B5" w:rsidRPr="00E368E1">
        <w:rPr>
          <w:rFonts w:ascii="Verdana" w:hAnsi="Verdana" w:cs="Verdana"/>
          <w:sz w:val="20"/>
          <w:szCs w:val="20"/>
          <w:vertAlign w:val="superscript"/>
          <w:lang w:val="en"/>
        </w:rPr>
        <w:t>st</w:t>
      </w:r>
      <w:r w:rsidR="002B53B5" w:rsidRPr="00E368E1">
        <w:rPr>
          <w:rFonts w:ascii="Verdana" w:hAnsi="Verdana" w:cs="Verdana"/>
          <w:sz w:val="20"/>
          <w:szCs w:val="20"/>
          <w:lang w:val="en"/>
        </w:rPr>
        <w:t xml:space="preserve"> </w:t>
      </w:r>
      <w:r w:rsidR="00A82BCB" w:rsidRPr="00E368E1">
        <w:rPr>
          <w:rFonts w:ascii="Verdana" w:hAnsi="Verdana" w:cs="Verdana"/>
          <w:sz w:val="20"/>
          <w:szCs w:val="20"/>
          <w:lang w:val="en"/>
        </w:rPr>
        <w:t>September</w:t>
      </w:r>
      <w:r w:rsidR="00DC7237" w:rsidRPr="00E368E1">
        <w:rPr>
          <w:rFonts w:ascii="Verdana" w:hAnsi="Verdana" w:cs="Verdana"/>
          <w:sz w:val="20"/>
          <w:szCs w:val="20"/>
          <w:lang w:val="en"/>
        </w:rPr>
        <w:t xml:space="preserve"> </w:t>
      </w:r>
      <w:r w:rsidR="00B6203E" w:rsidRPr="00E368E1">
        <w:rPr>
          <w:rFonts w:ascii="Verdana" w:hAnsi="Verdana" w:cs="Verdana"/>
          <w:sz w:val="20"/>
          <w:szCs w:val="20"/>
          <w:lang w:val="en"/>
        </w:rPr>
        <w:t>2020</w:t>
      </w:r>
      <w:r w:rsidRPr="00E368E1">
        <w:rPr>
          <w:rFonts w:ascii="Verdana" w:hAnsi="Verdana" w:cs="Verdana"/>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33377B48" w:rsidR="00FE2544" w:rsidRPr="00E368E1" w:rsidRDefault="00D345D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5" w:history="1">
        <w:r w:rsidR="00A82BCB" w:rsidRPr="00E368E1">
          <w:rPr>
            <w:rStyle w:val="Hyperlink"/>
            <w:rFonts w:ascii="Verdana" w:hAnsi="Verdana" w:cs="Verdana"/>
            <w:color w:val="auto"/>
            <w:sz w:val="20"/>
            <w:szCs w:val="20"/>
          </w:rPr>
          <w:t>Keeping Children Safe in Education</w:t>
        </w:r>
      </w:hyperlink>
      <w:r w:rsidR="00A9702D" w:rsidRPr="00E368E1">
        <w:rPr>
          <w:rFonts w:ascii="Verdana" w:hAnsi="Verdana" w:cs="Verdana"/>
          <w:sz w:val="20"/>
          <w:szCs w:val="20"/>
          <w:lang w:val="en"/>
        </w:rPr>
        <w:t xml:space="preserve"> </w:t>
      </w:r>
      <w:r w:rsidR="00006519" w:rsidRPr="00E368E1">
        <w:rPr>
          <w:rFonts w:ascii="Verdana" w:hAnsi="Verdana" w:cs="Verdana"/>
          <w:sz w:val="20"/>
          <w:szCs w:val="20"/>
          <w:lang w:val="en"/>
        </w:rPr>
        <w:t>September 2020</w:t>
      </w:r>
      <w:r w:rsidR="00A82BCB" w:rsidRPr="00E368E1">
        <w:rPr>
          <w:rFonts w:ascii="Verdana" w:hAnsi="Verdana" w:cs="Verdana"/>
          <w:sz w:val="20"/>
          <w:szCs w:val="20"/>
          <w:lang w:val="en"/>
        </w:rPr>
        <w:t xml:space="preserve">, which is the statutory guidance for Schools and Colleges. </w:t>
      </w:r>
    </w:p>
    <w:p w14:paraId="65E76E26" w14:textId="6337D663" w:rsidR="00D8376E" w:rsidRPr="00E368E1" w:rsidRDefault="00D345D2"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6" w:history="1">
        <w:r w:rsidR="00A9702D" w:rsidRPr="00E368E1">
          <w:rPr>
            <w:rStyle w:val="Hyperlink"/>
            <w:rFonts w:ascii="Verdana" w:hAnsi="Verdana" w:cs="Verdana"/>
            <w:color w:val="auto"/>
            <w:sz w:val="20"/>
            <w:szCs w:val="20"/>
          </w:rPr>
          <w:t>Working Together to Safeguard Children</w:t>
        </w:r>
      </w:hyperlink>
      <w:r w:rsidR="004F6D65" w:rsidRPr="00E368E1">
        <w:rPr>
          <w:rFonts w:ascii="Verdana" w:hAnsi="Verdana" w:cs="Verdana"/>
          <w:sz w:val="20"/>
          <w:szCs w:val="20"/>
          <w:lang w:val="en"/>
        </w:rPr>
        <w:t xml:space="preserve"> </w:t>
      </w:r>
      <w:r w:rsidR="00FA145B" w:rsidRPr="00E368E1">
        <w:rPr>
          <w:rFonts w:ascii="Verdana" w:hAnsi="Verdana" w:cs="Verdana"/>
          <w:sz w:val="20"/>
          <w:szCs w:val="20"/>
          <w:lang w:val="en"/>
        </w:rPr>
        <w:t>2013</w:t>
      </w:r>
      <w:r w:rsidR="004F6D65" w:rsidRPr="00E368E1">
        <w:rPr>
          <w:rFonts w:ascii="Verdana" w:hAnsi="Verdana" w:cs="Verdana"/>
          <w:sz w:val="20"/>
          <w:szCs w:val="20"/>
          <w:lang w:val="en"/>
        </w:rPr>
        <w:t>,</w:t>
      </w:r>
      <w:r w:rsidR="00FA145B" w:rsidRPr="00E368E1">
        <w:rPr>
          <w:rFonts w:ascii="Verdana" w:hAnsi="Verdana" w:cs="Verdana"/>
          <w:sz w:val="20"/>
          <w:szCs w:val="20"/>
          <w:lang w:val="en"/>
        </w:rPr>
        <w:t xml:space="preserve"> </w:t>
      </w:r>
      <w:r w:rsidR="00621F7D" w:rsidRPr="00E368E1">
        <w:rPr>
          <w:rFonts w:ascii="Verdana" w:hAnsi="Verdana" w:cs="Verdana"/>
          <w:sz w:val="20"/>
          <w:szCs w:val="20"/>
          <w:lang w:val="en"/>
        </w:rPr>
        <w:t>further revised July 2018</w:t>
      </w:r>
      <w:r w:rsidR="00FA145B" w:rsidRPr="00E368E1">
        <w:rPr>
          <w:rFonts w:ascii="Verdana" w:hAnsi="Verdana" w:cs="Verdana"/>
          <w:sz w:val="20"/>
          <w:szCs w:val="20"/>
          <w:lang w:val="en"/>
        </w:rPr>
        <w:t>, which is statutory guidance to be read and followed by all those providing services for children and families, including those in education.</w:t>
      </w:r>
      <w:r w:rsidR="00FE2544" w:rsidRPr="00E368E1">
        <w:rPr>
          <w:rFonts w:ascii="Verdana" w:hAnsi="Verdana" w:cs="Verdana"/>
          <w:sz w:val="20"/>
          <w:szCs w:val="20"/>
          <w:lang w:val="en"/>
        </w:rPr>
        <w:t xml:space="preserve">  </w:t>
      </w:r>
      <w:r w:rsidR="00FE2544" w:rsidRPr="00E368E1">
        <w:rPr>
          <w:rFonts w:ascii="Verdana" w:hAnsi="Verdana" w:cs="Verdana"/>
          <w:b/>
          <w:bCs/>
          <w:sz w:val="20"/>
          <w:szCs w:val="20"/>
          <w:lang w:val="en"/>
        </w:rPr>
        <w:t>This guidance applies in its entirety to all schools.</w:t>
      </w:r>
    </w:p>
    <w:p w14:paraId="2023A8DD" w14:textId="702892AA" w:rsidR="00FE2544" w:rsidRPr="00E368E1" w:rsidRDefault="00D345D2" w:rsidP="001B7041">
      <w:pPr>
        <w:autoSpaceDE w:val="0"/>
        <w:autoSpaceDN w:val="0"/>
        <w:adjustRightInd w:val="0"/>
        <w:spacing w:before="100" w:beforeAutospacing="1" w:after="100" w:afterAutospacing="1" w:line="360" w:lineRule="auto"/>
        <w:jc w:val="both"/>
        <w:rPr>
          <w:rFonts w:ascii="Verdana" w:hAnsi="Verdana" w:cs="Verdana"/>
          <w:sz w:val="20"/>
          <w:szCs w:val="20"/>
          <w:lang w:val="en"/>
        </w:rPr>
      </w:pPr>
      <w:hyperlink r:id="rId17" w:history="1">
        <w:r w:rsidR="00FA145B" w:rsidRPr="00E368E1">
          <w:rPr>
            <w:rStyle w:val="Hyperlink"/>
            <w:rFonts w:ascii="Verdana" w:hAnsi="Verdana" w:cs="Verdana"/>
            <w:color w:val="auto"/>
            <w:sz w:val="20"/>
            <w:szCs w:val="20"/>
          </w:rPr>
          <w:t xml:space="preserve">What to </w:t>
        </w:r>
        <w:r w:rsidR="00446A2D" w:rsidRPr="00E368E1">
          <w:rPr>
            <w:rStyle w:val="Hyperlink"/>
            <w:rFonts w:ascii="Verdana" w:hAnsi="Verdana" w:cs="Verdana"/>
            <w:color w:val="auto"/>
            <w:sz w:val="20"/>
            <w:szCs w:val="20"/>
          </w:rPr>
          <w:t>d</w:t>
        </w:r>
        <w:r w:rsidR="004C5BD1" w:rsidRPr="00E368E1">
          <w:rPr>
            <w:rStyle w:val="Hyperlink"/>
            <w:rFonts w:ascii="Verdana" w:hAnsi="Verdana" w:cs="Verdana"/>
            <w:color w:val="auto"/>
            <w:sz w:val="20"/>
            <w:szCs w:val="20"/>
          </w:rPr>
          <w:t>o</w:t>
        </w:r>
        <w:r w:rsidR="00D8376E" w:rsidRPr="00E368E1">
          <w:rPr>
            <w:rStyle w:val="Hyperlink"/>
            <w:rFonts w:ascii="Verdana" w:hAnsi="Verdana" w:cs="Verdana"/>
            <w:color w:val="auto"/>
            <w:sz w:val="20"/>
            <w:szCs w:val="20"/>
          </w:rPr>
          <w:t xml:space="preserve"> if w</w:t>
        </w:r>
        <w:r w:rsidR="00FA145B" w:rsidRPr="00E368E1">
          <w:rPr>
            <w:rStyle w:val="Hyperlink"/>
            <w:rFonts w:ascii="Verdana" w:hAnsi="Verdana" w:cs="Verdana"/>
            <w:color w:val="auto"/>
            <w:sz w:val="20"/>
            <w:szCs w:val="20"/>
          </w:rPr>
          <w:t xml:space="preserve">orried a child is being </w:t>
        </w:r>
        <w:r w:rsidR="003B51DA" w:rsidRPr="00E368E1">
          <w:rPr>
            <w:rStyle w:val="Hyperlink"/>
            <w:rFonts w:ascii="Verdana" w:hAnsi="Verdana" w:cs="Verdana"/>
            <w:color w:val="auto"/>
            <w:sz w:val="20"/>
            <w:szCs w:val="20"/>
          </w:rPr>
          <w:t>abused</w:t>
        </w:r>
        <w:r w:rsidR="00FA145B" w:rsidRPr="00E368E1">
          <w:rPr>
            <w:rStyle w:val="Hyperlink"/>
            <w:rFonts w:ascii="Verdana" w:hAnsi="Verdana" w:cs="Verdana"/>
            <w:color w:val="auto"/>
            <w:sz w:val="20"/>
            <w:szCs w:val="20"/>
          </w:rPr>
          <w:t>: Advice for Practitioner</w:t>
        </w:r>
      </w:hyperlink>
      <w:r w:rsidR="00FA145B" w:rsidRPr="00E368E1">
        <w:rPr>
          <w:rFonts w:ascii="Verdana" w:hAnsi="Verdana" w:cs="Verdana"/>
          <w:sz w:val="20"/>
          <w:szCs w:val="20"/>
          <w:lang w:val="en"/>
        </w:rPr>
        <w:t xml:space="preserve">. March 2015. </w:t>
      </w:r>
    </w:p>
    <w:p w14:paraId="67A8DE12" w14:textId="10C4E193" w:rsidR="00FA145B" w:rsidRPr="00E368E1" w:rsidRDefault="00D345D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8" w:history="1">
        <w:r w:rsidR="00FA145B" w:rsidRPr="00E368E1">
          <w:rPr>
            <w:rStyle w:val="Hyperlink"/>
            <w:rFonts w:ascii="Verdana" w:hAnsi="Verdana" w:cs="Verdana"/>
            <w:color w:val="auto"/>
            <w:sz w:val="20"/>
            <w:szCs w:val="20"/>
          </w:rPr>
          <w:t>Information Sharing: Advice for Practitioners providing Safeguarding Services to Children, Young People, Parents and Carers</w:t>
        </w:r>
      </w:hyperlink>
      <w:r w:rsidR="00A9702D" w:rsidRPr="00E368E1">
        <w:rPr>
          <w:rFonts w:ascii="Verdana" w:hAnsi="Verdana" w:cs="Verdana"/>
          <w:sz w:val="20"/>
          <w:szCs w:val="20"/>
          <w:lang w:val="en"/>
        </w:rPr>
        <w:t xml:space="preserve"> </w:t>
      </w:r>
      <w:r w:rsidR="00FA145B" w:rsidRPr="00E368E1">
        <w:rPr>
          <w:rFonts w:ascii="Verdana" w:hAnsi="Verdana" w:cs="Verdana"/>
          <w:sz w:val="20"/>
          <w:szCs w:val="20"/>
          <w:lang w:val="en"/>
        </w:rPr>
        <w:t xml:space="preserve">March 2015. </w:t>
      </w:r>
      <w:r w:rsidR="00621F7D" w:rsidRPr="00E368E1">
        <w:rPr>
          <w:rFonts w:ascii="Verdana" w:hAnsi="Verdana" w:cs="Verdana"/>
          <w:sz w:val="20"/>
          <w:szCs w:val="20"/>
          <w:lang w:val="en"/>
        </w:rPr>
        <w:t>Revised July 2018</w:t>
      </w:r>
      <w:r w:rsidR="003B51DA" w:rsidRPr="00E368E1">
        <w:rPr>
          <w:rFonts w:ascii="Verdana" w:hAnsi="Verdana" w:cs="Verdana"/>
          <w:sz w:val="20"/>
          <w:szCs w:val="20"/>
          <w:lang w:val="en"/>
        </w:rPr>
        <w:t>.</w:t>
      </w:r>
    </w:p>
    <w:p w14:paraId="722D6C14" w14:textId="4E7A2175" w:rsidR="00FA145B" w:rsidRPr="00E368E1" w:rsidRDefault="00D345D2"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9" w:history="1">
        <w:r w:rsidR="00FA145B" w:rsidRPr="00E368E1">
          <w:rPr>
            <w:rStyle w:val="Hyperlink"/>
            <w:rFonts w:ascii="Verdana" w:hAnsi="Verdana" w:cs="Verdana"/>
            <w:color w:val="auto"/>
            <w:sz w:val="20"/>
            <w:szCs w:val="20"/>
            <w:lang w:val="en"/>
          </w:rPr>
          <w:t>The Prevent Duty Departmental, advice for Schools and child care providers</w:t>
        </w:r>
      </w:hyperlink>
      <w:r w:rsidR="00FA145B" w:rsidRPr="00E368E1">
        <w:rPr>
          <w:rFonts w:ascii="Verdana" w:hAnsi="Verdana" w:cs="Verdana"/>
          <w:sz w:val="20"/>
          <w:szCs w:val="20"/>
          <w:lang w:val="en"/>
        </w:rPr>
        <w:t xml:space="preserve"> June 2015.</w:t>
      </w:r>
      <w:r w:rsidR="00FE2544" w:rsidRPr="00E368E1">
        <w:rPr>
          <w:rFonts w:ascii="Verdana" w:hAnsi="Verdana" w:cs="Verdana"/>
          <w:sz w:val="20"/>
          <w:szCs w:val="20"/>
          <w:lang w:val="en"/>
        </w:rPr>
        <w:t xml:space="preserve"> </w:t>
      </w:r>
    </w:p>
    <w:p w14:paraId="21BA278C" w14:textId="52323290" w:rsidR="000D4886" w:rsidRPr="00E368E1" w:rsidRDefault="00D345D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FA145B" w:rsidRPr="00E368E1">
          <w:rPr>
            <w:rStyle w:val="Hyperlink"/>
            <w:rFonts w:ascii="Verdana" w:hAnsi="Verdana" w:cs="Verdana"/>
            <w:color w:val="auto"/>
            <w:sz w:val="20"/>
            <w:szCs w:val="20"/>
            <w:lang w:val="en"/>
          </w:rPr>
          <w:t xml:space="preserve">Multi agency Statutory Guidance on Female </w:t>
        </w:r>
        <w:r w:rsidR="008C03FB" w:rsidRPr="00E368E1">
          <w:rPr>
            <w:rStyle w:val="Hyperlink"/>
            <w:rFonts w:ascii="Verdana" w:hAnsi="Verdana" w:cs="Verdana"/>
            <w:color w:val="auto"/>
            <w:sz w:val="20"/>
            <w:szCs w:val="20"/>
            <w:lang w:val="en"/>
          </w:rPr>
          <w:t>Genital Mutilation</w:t>
        </w:r>
      </w:hyperlink>
      <w:r w:rsidR="00FA145B" w:rsidRPr="00E368E1">
        <w:rPr>
          <w:rFonts w:ascii="Verdana" w:hAnsi="Verdana" w:cs="Verdana"/>
          <w:sz w:val="20"/>
          <w:szCs w:val="20"/>
          <w:lang w:val="en"/>
        </w:rPr>
        <w:t xml:space="preserve"> </w:t>
      </w:r>
      <w:r w:rsidR="00050877" w:rsidRPr="00E368E1">
        <w:rPr>
          <w:rFonts w:ascii="Verdana" w:hAnsi="Verdana" w:cs="Verdana"/>
          <w:sz w:val="20"/>
          <w:szCs w:val="20"/>
          <w:lang w:val="en"/>
        </w:rPr>
        <w:t>Updated October 2018</w:t>
      </w:r>
    </w:p>
    <w:p w14:paraId="5EF14E2A" w14:textId="20A95BF9" w:rsidR="00A9702D" w:rsidRPr="00E368E1" w:rsidRDefault="00D345D2"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21" w:history="1">
        <w:r w:rsidR="00FA145B" w:rsidRPr="00E368E1">
          <w:rPr>
            <w:rStyle w:val="Hyperlink"/>
            <w:rFonts w:ascii="Verdana" w:hAnsi="Verdana" w:cs="Trebuchet MS"/>
            <w:color w:val="auto"/>
            <w:sz w:val="20"/>
            <w:szCs w:val="24"/>
            <w:lang w:val="en"/>
          </w:rPr>
          <w:t>Children Missing Education- Statutory guidance for local authorities</w:t>
        </w:r>
      </w:hyperlink>
      <w:r w:rsidR="00A9702D" w:rsidRPr="00E368E1">
        <w:rPr>
          <w:rFonts w:ascii="Verdana" w:hAnsi="Verdana" w:cs="Trebuchet MS"/>
          <w:sz w:val="20"/>
          <w:szCs w:val="24"/>
          <w:lang w:val="en"/>
        </w:rPr>
        <w:t xml:space="preserve"> </w:t>
      </w:r>
      <w:r w:rsidR="00FA145B" w:rsidRPr="00E368E1">
        <w:rPr>
          <w:rFonts w:ascii="Verdana" w:hAnsi="Verdana" w:cs="Trebuchet MS"/>
          <w:sz w:val="20"/>
          <w:szCs w:val="24"/>
          <w:lang w:val="en"/>
        </w:rPr>
        <w:t>September 2016</w:t>
      </w:r>
      <w:r w:rsidR="00FE2544" w:rsidRPr="00E368E1">
        <w:rPr>
          <w:rFonts w:ascii="Verdana" w:hAnsi="Verdana" w:cs="Trebuchet MS"/>
          <w:sz w:val="20"/>
          <w:szCs w:val="24"/>
          <w:lang w:val="en"/>
        </w:rPr>
        <w:t>.</w:t>
      </w:r>
      <w:r w:rsidR="00555627" w:rsidRPr="00E368E1">
        <w:rPr>
          <w:rFonts w:ascii="Verdana" w:hAnsi="Verdana" w:cs="Trebuchet MS"/>
          <w:sz w:val="20"/>
          <w:szCs w:val="24"/>
          <w:lang w:val="en"/>
        </w:rPr>
        <w:t xml:space="preserve"> </w:t>
      </w:r>
    </w:p>
    <w:p w14:paraId="13C9966E" w14:textId="4E110E4D" w:rsidR="00FE2544" w:rsidRPr="00E368E1" w:rsidRDefault="00D345D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2" w:history="1">
        <w:r w:rsidR="00A9702D" w:rsidRPr="00E368E1">
          <w:rPr>
            <w:rStyle w:val="Hyperlink"/>
            <w:rFonts w:ascii="Verdana" w:hAnsi="Verdana" w:cs="Verdana"/>
            <w:color w:val="auto"/>
            <w:sz w:val="20"/>
            <w:szCs w:val="20"/>
            <w:lang w:val="en"/>
          </w:rPr>
          <w:t>Multi agency Statutory Guidance for dealing with Forced Marriage</w:t>
        </w:r>
      </w:hyperlink>
      <w:r w:rsidR="00A9702D" w:rsidRPr="00E368E1">
        <w:rPr>
          <w:rFonts w:ascii="Verdana" w:hAnsi="Verdana" w:cs="Verdana"/>
          <w:sz w:val="20"/>
          <w:szCs w:val="20"/>
          <w:lang w:val="en"/>
        </w:rPr>
        <w:t xml:space="preserve"> </w:t>
      </w:r>
      <w:r w:rsidR="00C444B8" w:rsidRPr="00E368E1">
        <w:rPr>
          <w:rFonts w:ascii="Verdana" w:hAnsi="Verdana" w:cs="Verdana"/>
          <w:sz w:val="20"/>
          <w:szCs w:val="20"/>
          <w:lang w:val="en"/>
        </w:rPr>
        <w:t>Ju</w:t>
      </w:r>
      <w:r w:rsidR="00050877" w:rsidRPr="00E368E1">
        <w:rPr>
          <w:rFonts w:ascii="Verdana" w:hAnsi="Verdana" w:cs="Verdana"/>
          <w:sz w:val="20"/>
          <w:szCs w:val="20"/>
          <w:lang w:val="en"/>
        </w:rPr>
        <w:t>ne 2014</w:t>
      </w:r>
    </w:p>
    <w:p w14:paraId="1753E785" w14:textId="1C3A3421" w:rsidR="00555627" w:rsidRPr="00E368E1" w:rsidRDefault="00D345D2"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3" w:history="1">
        <w:r w:rsidR="00A9702D" w:rsidRPr="00E368E1">
          <w:rPr>
            <w:rStyle w:val="Hyperlink"/>
            <w:rFonts w:ascii="Verdana" w:hAnsi="Verdana" w:cs="Verdana"/>
            <w:color w:val="auto"/>
            <w:sz w:val="20"/>
            <w:szCs w:val="20"/>
            <w:lang w:val="en"/>
          </w:rPr>
          <w:t>Child Sexual Exploitation Definition and a guide for Practitioners</w:t>
        </w:r>
      </w:hyperlink>
      <w:r w:rsidR="00A9702D" w:rsidRPr="00E368E1">
        <w:rPr>
          <w:rFonts w:ascii="Verdana" w:hAnsi="Verdana" w:cs="Verdana"/>
          <w:sz w:val="20"/>
          <w:szCs w:val="20"/>
          <w:lang w:val="en"/>
        </w:rPr>
        <w:t xml:space="preserve"> </w:t>
      </w:r>
      <w:r w:rsidR="00DA2F66" w:rsidRPr="00E368E1">
        <w:rPr>
          <w:rStyle w:val="Hyperlink"/>
          <w:rFonts w:ascii="Verdana" w:hAnsi="Verdana" w:cs="Calibri"/>
          <w:color w:val="auto"/>
          <w:sz w:val="20"/>
          <w:szCs w:val="20"/>
          <w:u w:val="none"/>
          <w:lang w:val="en"/>
        </w:rPr>
        <w:t>D</w:t>
      </w:r>
      <w:r w:rsidR="00ED4307" w:rsidRPr="00E368E1">
        <w:rPr>
          <w:rStyle w:val="Hyperlink"/>
          <w:rFonts w:ascii="Verdana" w:hAnsi="Verdana" w:cs="Calibri"/>
          <w:color w:val="auto"/>
          <w:sz w:val="20"/>
          <w:szCs w:val="20"/>
          <w:u w:val="none"/>
          <w:lang w:val="en"/>
        </w:rPr>
        <w:t>f</w:t>
      </w:r>
      <w:r w:rsidR="00DA2F66" w:rsidRPr="00E368E1">
        <w:rPr>
          <w:rStyle w:val="Hyperlink"/>
          <w:rFonts w:ascii="Verdana" w:hAnsi="Verdana" w:cs="Calibri"/>
          <w:color w:val="auto"/>
          <w:sz w:val="20"/>
          <w:szCs w:val="20"/>
          <w:u w:val="none"/>
          <w:lang w:val="en"/>
        </w:rPr>
        <w:t>E February 2017</w:t>
      </w:r>
    </w:p>
    <w:p w14:paraId="73DB4B06" w14:textId="7FEE9333" w:rsidR="00A82BCB"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4" w:history="1">
        <w:r w:rsidR="00F906A4" w:rsidRPr="00E368E1">
          <w:rPr>
            <w:rStyle w:val="Hyperlink"/>
            <w:rFonts w:ascii="Verdana" w:hAnsi="Verdana" w:cs="Verdana"/>
            <w:color w:val="auto"/>
            <w:sz w:val="20"/>
            <w:szCs w:val="20"/>
            <w:lang w:val="en"/>
          </w:rPr>
          <w:t>Guidance for Safer Working Practice for those working with Children and Young People in Education settings</w:t>
        </w:r>
        <w:r w:rsidR="00F906A4" w:rsidRPr="00E368E1">
          <w:rPr>
            <w:rStyle w:val="Hyperlink"/>
            <w:rFonts w:ascii="Verdana" w:hAnsi="Verdana" w:cs="Verdana"/>
            <w:color w:val="auto"/>
            <w:sz w:val="20"/>
            <w:szCs w:val="20"/>
            <w:u w:val="none"/>
            <w:lang w:val="en"/>
          </w:rPr>
          <w:t xml:space="preserve"> </w:t>
        </w:r>
      </w:hyperlink>
      <w:r w:rsidR="00050877" w:rsidRPr="00E368E1">
        <w:rPr>
          <w:rStyle w:val="Hyperlink"/>
          <w:rFonts w:ascii="Verdana" w:hAnsi="Verdana" w:cs="Verdana"/>
          <w:color w:val="auto"/>
          <w:sz w:val="20"/>
          <w:szCs w:val="20"/>
          <w:u w:val="none"/>
          <w:lang w:val="en"/>
        </w:rPr>
        <w:t>Revised May 2019</w:t>
      </w:r>
      <w:r w:rsidR="00FE2544" w:rsidRPr="00E368E1">
        <w:rPr>
          <w:rFonts w:ascii="Verdana" w:hAnsi="Verdana" w:cs="Verdana"/>
          <w:sz w:val="20"/>
          <w:szCs w:val="20"/>
          <w:lang w:val="en"/>
        </w:rPr>
        <w:t>.</w:t>
      </w:r>
      <w:r w:rsidR="004D2CEC" w:rsidRPr="00E368E1">
        <w:rPr>
          <w:rFonts w:ascii="Verdana" w:hAnsi="Verdana" w:cs="Verdana"/>
          <w:sz w:val="20"/>
          <w:szCs w:val="20"/>
          <w:lang w:val="en"/>
        </w:rPr>
        <w:t xml:space="preserve"> </w:t>
      </w:r>
      <w:r w:rsidR="00006519" w:rsidRPr="00E368E1">
        <w:rPr>
          <w:rFonts w:ascii="Verdana" w:hAnsi="Verdana" w:cs="Verdana"/>
          <w:sz w:val="20"/>
          <w:szCs w:val="20"/>
          <w:lang w:val="en"/>
        </w:rPr>
        <w:t>*</w:t>
      </w:r>
      <w:hyperlink r:id="rId25" w:history="1">
        <w:r w:rsidR="00006519" w:rsidRPr="00E368E1">
          <w:rPr>
            <w:rStyle w:val="Hyperlink"/>
            <w:rFonts w:ascii="Verdana" w:hAnsi="Verdana" w:cs="Verdana"/>
            <w:color w:val="auto"/>
            <w:sz w:val="20"/>
            <w:szCs w:val="20"/>
            <w:lang w:val="en"/>
          </w:rPr>
          <w:t>Addendum in light of COVID 19 April 2020</w:t>
        </w:r>
      </w:hyperlink>
    </w:p>
    <w:p w14:paraId="41954E31" w14:textId="01F99A6F" w:rsidR="00871C19"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6" w:history="1">
        <w:r w:rsidR="00A82BCB" w:rsidRPr="00E368E1">
          <w:rPr>
            <w:rStyle w:val="Hyperlink"/>
            <w:rFonts w:ascii="Verdana" w:hAnsi="Verdana" w:cs="Calibri"/>
            <w:color w:val="auto"/>
            <w:sz w:val="20"/>
            <w:szCs w:val="20"/>
            <w:lang w:val="en"/>
          </w:rPr>
          <w:t>Sexual Violence and sexual harassment between children in schools and colleges</w:t>
        </w:r>
      </w:hyperlink>
      <w:r w:rsidR="00A82BCB" w:rsidRPr="00E368E1">
        <w:rPr>
          <w:rStyle w:val="Hyperlink"/>
          <w:rFonts w:ascii="Verdana" w:hAnsi="Verdana" w:cs="Calibri"/>
          <w:color w:val="auto"/>
          <w:sz w:val="20"/>
          <w:szCs w:val="20"/>
          <w:u w:val="none"/>
          <w:lang w:val="en"/>
        </w:rPr>
        <w:t xml:space="preserve"> May 2018</w:t>
      </w:r>
    </w:p>
    <w:p w14:paraId="5FA63AE9" w14:textId="2CC9E8EC" w:rsidR="00006519"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006519" w:rsidRPr="00E368E1">
          <w:rPr>
            <w:rStyle w:val="Hyperlink"/>
            <w:rFonts w:ascii="Verdana" w:hAnsi="Verdana" w:cs="Calibri"/>
            <w:color w:val="auto"/>
            <w:sz w:val="20"/>
            <w:szCs w:val="20"/>
            <w:lang w:val="en"/>
          </w:rPr>
          <w:t>Mental Health and Behaviour in school Guidance</w:t>
        </w:r>
      </w:hyperlink>
      <w:r w:rsidR="00006519" w:rsidRPr="00E368E1">
        <w:rPr>
          <w:rStyle w:val="Hyperlink"/>
          <w:rFonts w:ascii="Verdana" w:hAnsi="Verdana" w:cs="Calibri"/>
          <w:color w:val="auto"/>
          <w:sz w:val="20"/>
          <w:szCs w:val="20"/>
          <w:u w:val="none"/>
          <w:lang w:val="en"/>
        </w:rPr>
        <w:t xml:space="preserve"> November 2018</w:t>
      </w:r>
    </w:p>
    <w:p w14:paraId="07C253D6" w14:textId="7E921B16" w:rsidR="00E13646"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E13646" w:rsidRPr="00E368E1">
          <w:rPr>
            <w:rStyle w:val="Hyperlink"/>
            <w:rFonts w:ascii="Verdana" w:hAnsi="Verdana" w:cs="Calibri"/>
            <w:color w:val="auto"/>
            <w:sz w:val="20"/>
            <w:szCs w:val="20"/>
            <w:lang w:val="en"/>
          </w:rPr>
          <w:t>Criminal Exploitation of children and vulnerable adults: County Lines guidance</w:t>
        </w:r>
      </w:hyperlink>
      <w:r w:rsidR="004F6D65" w:rsidRPr="00E368E1">
        <w:rPr>
          <w:rStyle w:val="Hyperlink"/>
          <w:rFonts w:ascii="Verdana" w:hAnsi="Verdana" w:cs="Calibri"/>
          <w:color w:val="auto"/>
          <w:sz w:val="20"/>
          <w:szCs w:val="20"/>
          <w:u w:val="none"/>
          <w:lang w:val="en"/>
        </w:rPr>
        <w:t xml:space="preserve"> </w:t>
      </w:r>
      <w:r w:rsidR="00E13646" w:rsidRPr="00E368E1">
        <w:rPr>
          <w:rStyle w:val="Hyperlink"/>
          <w:rFonts w:ascii="Verdana" w:hAnsi="Verdana" w:cs="Calibri"/>
          <w:color w:val="auto"/>
          <w:sz w:val="20"/>
          <w:szCs w:val="20"/>
          <w:u w:val="none"/>
          <w:lang w:val="en"/>
        </w:rPr>
        <w:t xml:space="preserve">Updated </w:t>
      </w:r>
      <w:r w:rsidR="000762FF" w:rsidRPr="00E368E1">
        <w:rPr>
          <w:rStyle w:val="Hyperlink"/>
          <w:rFonts w:ascii="Verdana" w:hAnsi="Verdana" w:cs="Calibri"/>
          <w:color w:val="auto"/>
          <w:sz w:val="20"/>
          <w:szCs w:val="20"/>
          <w:u w:val="none"/>
          <w:lang w:val="en"/>
        </w:rPr>
        <w:t>February 2020</w:t>
      </w:r>
    </w:p>
    <w:p w14:paraId="2EF54D65" w14:textId="7B9D6525" w:rsidR="00FE75A8" w:rsidRPr="00E368E1"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r w:rsidRPr="00E368E1">
        <w:rPr>
          <w:rStyle w:val="Hyperlink"/>
          <w:rFonts w:ascii="Verdana" w:hAnsi="Verdana" w:cs="Calibri"/>
          <w:color w:val="auto"/>
          <w:sz w:val="20"/>
          <w:szCs w:val="20"/>
          <w:u w:val="none"/>
          <w:lang w:val="en"/>
        </w:rPr>
        <w:t xml:space="preserve">The </w:t>
      </w:r>
      <w:hyperlink r:id="rId29" w:history="1">
        <w:r w:rsidRPr="00E368E1">
          <w:rPr>
            <w:rStyle w:val="Hyperlink"/>
            <w:rFonts w:ascii="Verdana" w:hAnsi="Verdana" w:cs="Calibri"/>
            <w:color w:val="auto"/>
            <w:sz w:val="20"/>
            <w:szCs w:val="20"/>
            <w:lang w:val="en"/>
          </w:rPr>
          <w:t>General Data Protection Regulation</w:t>
        </w:r>
        <w:r w:rsidR="003B51DA" w:rsidRPr="00E368E1">
          <w:rPr>
            <w:rStyle w:val="Hyperlink"/>
            <w:rFonts w:ascii="Verdana" w:hAnsi="Verdana" w:cs="Calibri"/>
            <w:color w:val="auto"/>
            <w:sz w:val="20"/>
            <w:szCs w:val="20"/>
            <w:lang w:val="en"/>
          </w:rPr>
          <w:t xml:space="preserve"> </w:t>
        </w:r>
        <w:r w:rsidRPr="00E368E1">
          <w:rPr>
            <w:rStyle w:val="Hyperlink"/>
            <w:rFonts w:ascii="Verdana" w:hAnsi="Verdana" w:cs="Calibri"/>
            <w:color w:val="auto"/>
            <w:sz w:val="20"/>
            <w:szCs w:val="20"/>
            <w:lang w:val="en"/>
          </w:rPr>
          <w:t>(GDPR) and Data Protection Act 2018</w:t>
        </w:r>
      </w:hyperlink>
    </w:p>
    <w:p w14:paraId="603E3466" w14:textId="7B71A7B0" w:rsidR="00130D99"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30" w:history="1">
        <w:r w:rsidR="00FB1E58" w:rsidRPr="00E368E1">
          <w:rPr>
            <w:rStyle w:val="Hyperlink"/>
            <w:rFonts w:ascii="Verdana" w:hAnsi="Verdana" w:cs="Calibri"/>
            <w:color w:val="auto"/>
            <w:sz w:val="20"/>
            <w:szCs w:val="20"/>
            <w:lang w:val="en"/>
          </w:rPr>
          <w:t>Relationships Education, Relationships and Sex Education and Health Education- statutory guidance from</w:t>
        </w:r>
        <w:r w:rsidR="00B6203E" w:rsidRPr="00E368E1">
          <w:rPr>
            <w:rStyle w:val="Hyperlink"/>
            <w:rFonts w:ascii="Verdana" w:hAnsi="Verdana" w:cs="Calibri"/>
            <w:color w:val="auto"/>
            <w:sz w:val="20"/>
            <w:szCs w:val="20"/>
            <w:lang w:val="en"/>
          </w:rPr>
          <w:t xml:space="preserve"> September 2020</w:t>
        </w:r>
      </w:hyperlink>
      <w:r w:rsidR="004F6D65" w:rsidRPr="00E368E1">
        <w:rPr>
          <w:rStyle w:val="Hyperlink"/>
          <w:rFonts w:ascii="Verdana" w:hAnsi="Verdana" w:cs="Calibri"/>
          <w:color w:val="auto"/>
          <w:sz w:val="20"/>
          <w:szCs w:val="20"/>
          <w:u w:val="none"/>
          <w:lang w:val="en"/>
        </w:rPr>
        <w:t xml:space="preserve"> </w:t>
      </w:r>
      <w:r w:rsidR="00B6203E" w:rsidRPr="00E368E1">
        <w:rPr>
          <w:rStyle w:val="Hyperlink"/>
          <w:rFonts w:ascii="Verdana" w:hAnsi="Verdana" w:cs="Calibri"/>
          <w:color w:val="auto"/>
          <w:sz w:val="20"/>
          <w:szCs w:val="20"/>
          <w:u w:val="none"/>
          <w:lang w:val="en"/>
        </w:rPr>
        <w:t xml:space="preserve">**due to COVID </w:t>
      </w:r>
      <w:r w:rsidR="00FB1E58" w:rsidRPr="00E368E1">
        <w:rPr>
          <w:rStyle w:val="Hyperlink"/>
          <w:rFonts w:ascii="Verdana" w:hAnsi="Verdana" w:cs="Calibri"/>
          <w:color w:val="auto"/>
          <w:sz w:val="20"/>
          <w:szCs w:val="20"/>
          <w:u w:val="none"/>
          <w:lang w:val="en"/>
        </w:rPr>
        <w:t xml:space="preserve">19 given </w:t>
      </w:r>
      <w:r w:rsidR="004F6D65" w:rsidRPr="00E368E1">
        <w:rPr>
          <w:rStyle w:val="Hyperlink"/>
          <w:rFonts w:ascii="Verdana" w:hAnsi="Verdana" w:cs="Calibri"/>
          <w:color w:val="auto"/>
          <w:sz w:val="20"/>
          <w:szCs w:val="20"/>
          <w:u w:val="none"/>
          <w:lang w:val="en"/>
        </w:rPr>
        <w:t>un</w:t>
      </w:r>
      <w:r w:rsidR="00FB1E58" w:rsidRPr="00E368E1">
        <w:rPr>
          <w:rStyle w:val="Hyperlink"/>
          <w:rFonts w:ascii="Verdana" w:hAnsi="Verdana" w:cs="Calibri"/>
          <w:color w:val="auto"/>
          <w:sz w:val="20"/>
          <w:szCs w:val="20"/>
          <w:u w:val="none"/>
          <w:lang w:val="en"/>
        </w:rPr>
        <w:t xml:space="preserve">til April 2021 to implement </w:t>
      </w:r>
    </w:p>
    <w:p w14:paraId="7A090C5A" w14:textId="523AFFE6" w:rsidR="00130D99" w:rsidRPr="00E368E1" w:rsidRDefault="00D345D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31" w:history="1">
        <w:r w:rsidR="00130D99" w:rsidRPr="00E368E1">
          <w:rPr>
            <w:rStyle w:val="Hyperlink"/>
            <w:rFonts w:ascii="Verdana" w:hAnsi="Verdana" w:cs="Calibri"/>
            <w:color w:val="auto"/>
            <w:sz w:val="20"/>
            <w:szCs w:val="20"/>
            <w:lang w:val="en"/>
          </w:rPr>
          <w:t>Ofsted Education Inspection Framework with specific reference to Inspecting Safeguarding in early years, education and skills settings</w:t>
        </w:r>
      </w:hyperlink>
      <w:r w:rsidR="00130D99" w:rsidRPr="00E368E1">
        <w:rPr>
          <w:rStyle w:val="Hyperlink"/>
          <w:rFonts w:ascii="Verdana" w:hAnsi="Verdana" w:cs="Calibri"/>
          <w:color w:val="auto"/>
          <w:sz w:val="20"/>
          <w:szCs w:val="20"/>
          <w:u w:val="none"/>
          <w:lang w:val="en"/>
        </w:rPr>
        <w:t xml:space="preserve"> Updated September 2019</w:t>
      </w:r>
    </w:p>
    <w:p w14:paraId="44FFE3C0" w14:textId="7043FEC7" w:rsidR="00657A36" w:rsidRPr="00E368E1"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E368E1">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32" w:history="1">
        <w:r w:rsidR="00C27724" w:rsidRPr="00E368E1">
          <w:rPr>
            <w:rStyle w:val="Hyperlink"/>
            <w:rFonts w:ascii="Verdana" w:hAnsi="Verdana"/>
            <w:color w:val="auto"/>
            <w:sz w:val="20"/>
            <w:szCs w:val="20"/>
          </w:rPr>
          <w:t>https://ciossafeguarding.org.uk/scp</w:t>
        </w:r>
      </w:hyperlink>
      <w:r w:rsidR="000762FF" w:rsidRPr="00E368E1">
        <w:rPr>
          <w:rFonts w:ascii="Verdana" w:hAnsi="Verdana"/>
          <w:sz w:val="20"/>
          <w:szCs w:val="20"/>
        </w:rPr>
        <w:t xml:space="preserve"> </w:t>
      </w:r>
      <w:r w:rsidR="005328CC" w:rsidRPr="00E368E1">
        <w:rPr>
          <w:rStyle w:val="Hyperlink"/>
          <w:rFonts w:ascii="Verdana" w:hAnsi="Verdana" w:cs="Calibri"/>
          <w:color w:val="auto"/>
          <w:sz w:val="20"/>
          <w:szCs w:val="20"/>
          <w:u w:val="none"/>
          <w:lang w:val="en"/>
        </w:rPr>
        <w:t xml:space="preserve">which </w:t>
      </w:r>
      <w:r w:rsidRPr="00E368E1">
        <w:rPr>
          <w:rStyle w:val="Hyperlink"/>
          <w:rFonts w:ascii="Verdana" w:hAnsi="Verdana" w:cs="Calibri"/>
          <w:color w:val="auto"/>
          <w:sz w:val="20"/>
          <w:szCs w:val="20"/>
          <w:u w:val="none"/>
          <w:lang w:val="en"/>
        </w:rPr>
        <w:t>includes</w:t>
      </w:r>
      <w:r w:rsidR="000762FF" w:rsidRPr="00E368E1">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E368E1">
        <w:rPr>
          <w:rStyle w:val="Hyperlink"/>
          <w:rFonts w:ascii="Verdana" w:hAnsi="Verdana" w:cs="Calibri"/>
          <w:color w:val="auto"/>
          <w:sz w:val="20"/>
          <w:szCs w:val="20"/>
          <w:u w:val="none"/>
          <w:lang w:val="en"/>
        </w:rPr>
        <w:t>/</w:t>
      </w:r>
      <w:r w:rsidR="000762FF" w:rsidRPr="00E368E1">
        <w:rPr>
          <w:rStyle w:val="Hyperlink"/>
          <w:rFonts w:ascii="Verdana" w:hAnsi="Verdana" w:cs="Calibri"/>
          <w:color w:val="auto"/>
          <w:sz w:val="20"/>
          <w:szCs w:val="20"/>
          <w:u w:val="none"/>
          <w:lang w:val="en"/>
        </w:rPr>
        <w:t>carers and professionals</w:t>
      </w:r>
      <w:r w:rsidR="00490E61" w:rsidRPr="00E368E1">
        <w:rPr>
          <w:rStyle w:val="Hyperlink"/>
          <w:rFonts w:ascii="Verdana" w:hAnsi="Verdana" w:cs="Calibri"/>
          <w:color w:val="auto"/>
          <w:sz w:val="20"/>
          <w:szCs w:val="20"/>
          <w:u w:val="none"/>
          <w:lang w:val="en"/>
        </w:rPr>
        <w:t>.</w:t>
      </w:r>
    </w:p>
    <w:p w14:paraId="31612116" w14:textId="77777777" w:rsidR="00E40CE1" w:rsidRPr="00E368E1" w:rsidRDefault="00FA145B" w:rsidP="001B7041">
      <w:pPr>
        <w:autoSpaceDE w:val="0"/>
        <w:autoSpaceDN w:val="0"/>
        <w:adjustRightInd w:val="0"/>
        <w:spacing w:line="288" w:lineRule="atLeast"/>
        <w:jc w:val="both"/>
        <w:rPr>
          <w:rFonts w:ascii="Verdana" w:hAnsi="Verdana" w:cs="Calibri"/>
          <w:b/>
          <w:bCs/>
          <w:sz w:val="20"/>
          <w:szCs w:val="20"/>
          <w:lang w:val="en"/>
        </w:rPr>
      </w:pPr>
      <w:r w:rsidRPr="00E368E1">
        <w:rPr>
          <w:rFonts w:ascii="Verdana" w:hAnsi="Verdana" w:cs="Calibri"/>
          <w:b/>
          <w:bCs/>
          <w:sz w:val="20"/>
          <w:szCs w:val="20"/>
          <w:lang w:val="en"/>
        </w:rPr>
        <w:t>Furthermore, we will follow the procedures set out by:</w:t>
      </w:r>
    </w:p>
    <w:p w14:paraId="66C4ED01" w14:textId="3EE93A51" w:rsidR="00FA145B" w:rsidRPr="00E368E1" w:rsidRDefault="00FA145B" w:rsidP="001B7041">
      <w:pPr>
        <w:autoSpaceDE w:val="0"/>
        <w:autoSpaceDN w:val="0"/>
        <w:adjustRightInd w:val="0"/>
        <w:spacing w:line="288" w:lineRule="atLeast"/>
        <w:jc w:val="both"/>
        <w:rPr>
          <w:rFonts w:ascii="Verdana" w:hAnsi="Verdana" w:cs="Calibri"/>
          <w:sz w:val="20"/>
          <w:szCs w:val="20"/>
          <w:lang w:val="en"/>
        </w:rPr>
      </w:pPr>
      <w:r w:rsidRPr="00E368E1">
        <w:rPr>
          <w:rFonts w:ascii="Verdana" w:hAnsi="Verdana" w:cs="Calibri"/>
          <w:sz w:val="20"/>
          <w:szCs w:val="20"/>
          <w:lang w:val="en"/>
        </w:rPr>
        <w:t xml:space="preserve">The </w:t>
      </w:r>
      <w:hyperlink r:id="rId33" w:history="1">
        <w:r w:rsidRPr="00E368E1">
          <w:rPr>
            <w:rStyle w:val="Hyperlink"/>
            <w:rFonts w:ascii="Verdana" w:hAnsi="Verdana" w:cs="Calibri"/>
            <w:color w:val="auto"/>
            <w:sz w:val="20"/>
            <w:szCs w:val="20"/>
            <w:lang w:val="en"/>
          </w:rPr>
          <w:t>South West Child Protection Procedures</w:t>
        </w:r>
      </w:hyperlink>
      <w:r w:rsidR="00FE2544" w:rsidRPr="00E368E1">
        <w:rPr>
          <w:rFonts w:ascii="Verdana" w:hAnsi="Verdana" w:cs="Calibri"/>
          <w:sz w:val="20"/>
          <w:szCs w:val="20"/>
          <w:lang w:val="en"/>
        </w:rPr>
        <w:t xml:space="preserve"> </w:t>
      </w:r>
      <w:r w:rsidRPr="00E368E1">
        <w:rPr>
          <w:rFonts w:ascii="Verdana" w:hAnsi="Verdana" w:cs="Calibri"/>
          <w:sz w:val="20"/>
          <w:szCs w:val="20"/>
          <w:lang w:val="en"/>
        </w:rPr>
        <w:t>and</w:t>
      </w:r>
      <w:r w:rsidR="00FE2544" w:rsidRPr="00E368E1">
        <w:rPr>
          <w:rFonts w:ascii="Verdana" w:hAnsi="Verdana" w:cs="Calibri"/>
          <w:sz w:val="20"/>
          <w:szCs w:val="20"/>
          <w:lang w:val="en"/>
        </w:rPr>
        <w:t xml:space="preserve"> </w:t>
      </w:r>
      <w:hyperlink r:id="rId34" w:history="1">
        <w:r w:rsidR="00C27724" w:rsidRPr="00E368E1">
          <w:rPr>
            <w:rStyle w:val="Hyperlink"/>
            <w:color w:val="auto"/>
          </w:rPr>
          <w:t xml:space="preserve">Our </w:t>
        </w:r>
        <w:r w:rsidR="00A82BCB" w:rsidRPr="00E368E1">
          <w:rPr>
            <w:rStyle w:val="Hyperlink"/>
            <w:color w:val="auto"/>
          </w:rPr>
          <w:t>Safeguarding Children Partnershi</w:t>
        </w:r>
        <w:r w:rsidR="000762FF" w:rsidRPr="00E368E1">
          <w:rPr>
            <w:rStyle w:val="Hyperlink"/>
            <w:color w:val="auto"/>
          </w:rPr>
          <w:t>p</w:t>
        </w:r>
        <w:r w:rsidR="00C27724" w:rsidRPr="00E368E1">
          <w:rPr>
            <w:rStyle w:val="Hyperlink"/>
            <w:rFonts w:ascii="Verdana" w:hAnsi="Verdana" w:cs="Calibri"/>
            <w:color w:val="auto"/>
            <w:sz w:val="20"/>
            <w:szCs w:val="20"/>
            <w:lang w:val="en"/>
          </w:rPr>
          <w:t xml:space="preserve"> (OSCP)</w:t>
        </w:r>
        <w:r w:rsidR="00C27724" w:rsidRPr="00E368E1">
          <w:rPr>
            <w:rStyle w:val="Hyperlink"/>
            <w:color w:val="auto"/>
          </w:rPr>
          <w:t xml:space="preserve"> for Cornwall and the Isles of Scilly</w:t>
        </w:r>
      </w:hyperlink>
      <w:r w:rsidR="00691346" w:rsidRPr="00E368E1">
        <w:rPr>
          <w:rFonts w:ascii="Verdana" w:hAnsi="Verdana"/>
          <w:sz w:val="20"/>
          <w:szCs w:val="20"/>
        </w:rPr>
        <w:t>.</w:t>
      </w:r>
    </w:p>
    <w:p w14:paraId="2BC532FB" w14:textId="010E9362" w:rsidR="00FA145B" w:rsidRPr="00E368E1" w:rsidRDefault="00FA145B" w:rsidP="001B7041">
      <w:pPr>
        <w:autoSpaceDE w:val="0"/>
        <w:autoSpaceDN w:val="0"/>
        <w:adjustRightInd w:val="0"/>
        <w:spacing w:line="288" w:lineRule="atLeast"/>
        <w:jc w:val="both"/>
        <w:rPr>
          <w:rFonts w:ascii="Verdana" w:hAnsi="Verdana" w:cs="Calibri"/>
          <w:sz w:val="20"/>
          <w:szCs w:val="20"/>
          <w:lang w:val="en"/>
        </w:rPr>
      </w:pPr>
      <w:r w:rsidRPr="00E368E1">
        <w:rPr>
          <w:rFonts w:ascii="Verdana" w:hAnsi="Verdana" w:cs="Calibri"/>
          <w:sz w:val="20"/>
          <w:szCs w:val="20"/>
          <w:lang w:val="en"/>
        </w:rPr>
        <w:t>In accordance with the above procedures, the School carries out an annual audit of its Safeguarding provision (S175</w:t>
      </w:r>
      <w:r w:rsidR="006C16E2" w:rsidRPr="00E368E1">
        <w:rPr>
          <w:rFonts w:ascii="Verdana" w:hAnsi="Verdana" w:cs="Calibri"/>
          <w:sz w:val="20"/>
          <w:szCs w:val="20"/>
          <w:lang w:val="en"/>
        </w:rPr>
        <w:t>/157</w:t>
      </w:r>
      <w:r w:rsidRPr="00E368E1">
        <w:rPr>
          <w:rFonts w:ascii="Verdana" w:hAnsi="Verdana" w:cs="Calibri"/>
          <w:sz w:val="20"/>
          <w:szCs w:val="20"/>
          <w:lang w:val="en"/>
        </w:rPr>
        <w:t xml:space="preserve"> Safeguarding Audit, requirement of the Education Act 2002 &amp; 2006) and sends a copy to the Local Authority from which a report is submi</w:t>
      </w:r>
      <w:r w:rsidR="00A82BCB" w:rsidRPr="00E368E1">
        <w:rPr>
          <w:rFonts w:ascii="Verdana" w:hAnsi="Verdana" w:cs="Calibri"/>
          <w:sz w:val="20"/>
          <w:szCs w:val="20"/>
          <w:lang w:val="en"/>
        </w:rPr>
        <w:t xml:space="preserve">tted </w:t>
      </w:r>
      <w:r w:rsidR="009875C5" w:rsidRPr="00E368E1">
        <w:rPr>
          <w:rFonts w:ascii="Verdana" w:hAnsi="Verdana" w:cs="Calibri"/>
          <w:sz w:val="20"/>
          <w:szCs w:val="20"/>
          <w:lang w:val="en"/>
        </w:rPr>
        <w:t xml:space="preserve">to </w:t>
      </w:r>
      <w:r w:rsidR="00C27724" w:rsidRPr="00E368E1">
        <w:rPr>
          <w:rFonts w:ascii="Verdana" w:hAnsi="Verdana" w:cs="Calibri"/>
          <w:sz w:val="20"/>
          <w:szCs w:val="20"/>
          <w:lang w:val="en"/>
        </w:rPr>
        <w:t>OSCP</w:t>
      </w:r>
      <w:r w:rsidRPr="00E368E1">
        <w:rPr>
          <w:rFonts w:ascii="Verdana" w:hAnsi="Verdana" w:cs="Calibri"/>
          <w:sz w:val="20"/>
          <w:szCs w:val="20"/>
          <w:lang w:val="en"/>
        </w:rPr>
        <w:t>.</w:t>
      </w:r>
    </w:p>
    <w:p w14:paraId="0D2BB57C" w14:textId="6E7DBC33"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5"/>
          <w:headerReference w:type="first" r:id="rId36"/>
          <w:footerReference w:type="first" r:id="rId37"/>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w:t>
      </w:r>
      <w:r w:rsidR="00A01D6E">
        <w:rPr>
          <w:rFonts w:ascii="Verdana" w:hAnsi="Verdana" w:cs="Calibri"/>
          <w:b/>
          <w:bCs/>
          <w:color w:val="000000"/>
          <w:sz w:val="20"/>
          <w:szCs w:val="20"/>
          <w:lang w:val="en"/>
        </w:rPr>
        <w:t xml:space="preserve">guarding within the school: </w:t>
      </w:r>
    </w:p>
    <w:p w14:paraId="3C2EC67A" w14:textId="61874CF8"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Allegations against staff policy</w:t>
      </w:r>
    </w:p>
    <w:p w14:paraId="09929C05" w14:textId="246358D7"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Staff code of conduct policy</w:t>
      </w:r>
    </w:p>
    <w:p w14:paraId="1253F56B" w14:textId="3C62A64C"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Health &amp; Safety Policy </w:t>
      </w:r>
    </w:p>
    <w:p w14:paraId="2F927E56" w14:textId="178F9698"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Medical needs &amp; pupil wellbeing policy</w:t>
      </w:r>
    </w:p>
    <w:p w14:paraId="7A9109B3" w14:textId="212D19A1"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Special educational needs policy</w:t>
      </w:r>
    </w:p>
    <w:p w14:paraId="77477102" w14:textId="00322B5A"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IT acceptable use policy </w:t>
      </w:r>
    </w:p>
    <w:p w14:paraId="1FB5CF9F" w14:textId="433AC5CC" w:rsidR="007A14A7" w:rsidRPr="007A14A7" w:rsidRDefault="007A14A7" w:rsidP="00F316E2">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eastAsia="en-GB"/>
        </w:rPr>
        <w:t>Relationship, sex and health education policy</w:t>
      </w:r>
    </w:p>
    <w:p w14:paraId="4B120F84" w14:textId="6DE59C05"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SEN statutory offer information </w:t>
      </w:r>
    </w:p>
    <w:p w14:paraId="1C9F6AE6" w14:textId="07463099"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CCE attendance policy </w:t>
      </w:r>
    </w:p>
    <w:p w14:paraId="2AC30AFD" w14:textId="3CBFEEB9"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CCE digital safeguarding policy </w:t>
      </w:r>
    </w:p>
    <w:p w14:paraId="2A3602D4" w14:textId="7417720E"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Exclusions policy </w:t>
      </w:r>
    </w:p>
    <w:p w14:paraId="42B8B041" w14:textId="6D8DC5C7"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CCE technical security policy </w:t>
      </w:r>
    </w:p>
    <w:p w14:paraId="6718DE87" w14:textId="3D61F8B6" w:rsidR="007A14A7" w:rsidRPr="007A14A7" w:rsidRDefault="00A01D6E"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Pr>
          <w:rFonts w:ascii="Verdana" w:hAnsi="Verdana" w:cs="Calibri"/>
          <w:sz w:val="20"/>
          <w:szCs w:val="20"/>
          <w:lang w:val="en"/>
        </w:rPr>
        <w:t>Outdoor l</w:t>
      </w:r>
      <w:r w:rsidR="007A14A7" w:rsidRPr="007A14A7">
        <w:rPr>
          <w:rFonts w:ascii="Verdana" w:hAnsi="Verdana" w:cs="Calibri"/>
          <w:sz w:val="20"/>
          <w:szCs w:val="20"/>
          <w:lang w:val="en"/>
        </w:rPr>
        <w:t>earning, educational visits and off-site activities policy</w:t>
      </w:r>
    </w:p>
    <w:p w14:paraId="59DCA3BD" w14:textId="2632161B"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Preventing extremism &amp; radicalization policy</w:t>
      </w:r>
    </w:p>
    <w:p w14:paraId="6546DE74" w14:textId="39933B80"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Recruitment &amp; selection policy</w:t>
      </w:r>
    </w:p>
    <w:p w14:paraId="605E6594" w14:textId="41BD76C1"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Social media policy </w:t>
      </w:r>
    </w:p>
    <w:p w14:paraId="1C81A168" w14:textId="46035A3D"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Virtual meetings policy </w:t>
      </w:r>
    </w:p>
    <w:p w14:paraId="09A9B1CD" w14:textId="1F4AE148"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CCE whistleblowing policy</w:t>
      </w:r>
    </w:p>
    <w:p w14:paraId="16B14F77" w14:textId="54ACA073"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sz w:val="20"/>
          <w:szCs w:val="20"/>
          <w:lang w:val="en"/>
        </w:rPr>
      </w:pPr>
      <w:r w:rsidRPr="007A14A7">
        <w:rPr>
          <w:rFonts w:ascii="Verdana" w:hAnsi="Verdana" w:cs="Calibri"/>
          <w:sz w:val="20"/>
          <w:szCs w:val="20"/>
          <w:lang w:val="en"/>
        </w:rPr>
        <w:t xml:space="preserve">Single central record document </w:t>
      </w:r>
    </w:p>
    <w:p w14:paraId="379B0517" w14:textId="1A1CFC08" w:rsidR="00FA145B" w:rsidRPr="007A14A7" w:rsidRDefault="0055562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Anti–bullyin</w:t>
      </w:r>
      <w:r w:rsidR="00D40DD7" w:rsidRPr="007A14A7">
        <w:rPr>
          <w:rFonts w:ascii="Verdana" w:hAnsi="Verdana" w:cs="Calibri"/>
          <w:color w:val="000000" w:themeColor="text1"/>
          <w:sz w:val="20"/>
          <w:szCs w:val="20"/>
          <w:lang w:val="en"/>
        </w:rPr>
        <w:t>g</w:t>
      </w:r>
      <w:r w:rsidR="007A14A7" w:rsidRPr="007A14A7">
        <w:rPr>
          <w:rFonts w:ascii="Verdana" w:hAnsi="Verdana" w:cs="Calibri"/>
          <w:color w:val="000000" w:themeColor="text1"/>
          <w:sz w:val="20"/>
          <w:szCs w:val="20"/>
          <w:lang w:val="en"/>
        </w:rPr>
        <w:t xml:space="preserve"> policy </w:t>
      </w:r>
    </w:p>
    <w:p w14:paraId="64FD85C9" w14:textId="3AE2D63D"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Behaviour and wellbeing policy </w:t>
      </w:r>
    </w:p>
    <w:p w14:paraId="2B41AAD8" w14:textId="7446A6D3"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EYFS policy </w:t>
      </w:r>
    </w:p>
    <w:p w14:paraId="2DD62A41" w14:textId="77777777"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Peer on peer abuse policy</w:t>
      </w:r>
    </w:p>
    <w:p w14:paraId="01997E8F" w14:textId="5CC14D6E" w:rsidR="00691346"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Data protection policy  </w:t>
      </w:r>
    </w:p>
    <w:p w14:paraId="7EC46DBE" w14:textId="43544065" w:rsidR="007A14A7" w:rsidRP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Accessibility plans </w:t>
      </w:r>
    </w:p>
    <w:p w14:paraId="123740E1" w14:textId="39E4051F" w:rsidR="007A14A7" w:rsidRDefault="007A14A7"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sidRPr="007A14A7">
        <w:rPr>
          <w:rFonts w:ascii="Verdana" w:hAnsi="Verdana" w:cs="Calibri"/>
          <w:color w:val="000000" w:themeColor="text1"/>
          <w:sz w:val="20"/>
          <w:szCs w:val="20"/>
          <w:lang w:val="en"/>
        </w:rPr>
        <w:t xml:space="preserve">School business continuity plan </w:t>
      </w:r>
    </w:p>
    <w:p w14:paraId="7BA54F33" w14:textId="49717E36" w:rsidR="00A01D6E" w:rsidRPr="007A14A7" w:rsidRDefault="00A01D6E" w:rsidP="007A14A7">
      <w:pPr>
        <w:pStyle w:val="ListParagraph"/>
        <w:numPr>
          <w:ilvl w:val="0"/>
          <w:numId w:val="17"/>
        </w:numPr>
        <w:autoSpaceDE w:val="0"/>
        <w:autoSpaceDN w:val="0"/>
        <w:adjustRightInd w:val="0"/>
        <w:spacing w:after="0" w:line="360" w:lineRule="auto"/>
        <w:ind w:left="284"/>
        <w:rPr>
          <w:rFonts w:ascii="Verdana" w:hAnsi="Verdana" w:cs="Calibri"/>
          <w:color w:val="000000" w:themeColor="text1"/>
          <w:sz w:val="20"/>
          <w:szCs w:val="20"/>
          <w:lang w:val="en"/>
        </w:rPr>
      </w:pPr>
      <w:r>
        <w:rPr>
          <w:rFonts w:ascii="Verdana" w:hAnsi="Verdana" w:cs="Calibri"/>
          <w:color w:val="000000" w:themeColor="text1"/>
          <w:sz w:val="20"/>
          <w:szCs w:val="20"/>
          <w:lang w:val="en"/>
        </w:rPr>
        <w:t xml:space="preserve">SMSC policy </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F316E2">
          <w:type w:val="continuous"/>
          <w:pgSz w:w="12240" w:h="15840"/>
          <w:pgMar w:top="1440" w:right="1440" w:bottom="1440" w:left="1440" w:header="576" w:footer="0" w:gutter="0"/>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527F344A"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w:t>
      </w:r>
      <w:r w:rsidR="00E368E1">
        <w:rPr>
          <w:rFonts w:ascii="Verdana" w:hAnsi="Verdana" w:cs="Verdana"/>
          <w:sz w:val="20"/>
          <w:szCs w:val="20"/>
          <w:lang w:val="en"/>
        </w:rPr>
        <w:t>t children in all of our school</w:t>
      </w:r>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4EEE2371"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w:t>
      </w:r>
      <w:r w:rsidR="00E368E1">
        <w:rPr>
          <w:rFonts w:ascii="Verdana" w:hAnsi="Verdana" w:cs="Verdana"/>
          <w:sz w:val="20"/>
          <w:szCs w:val="20"/>
          <w:lang w:val="en"/>
        </w:rPr>
        <w:t xml:space="preserve"> to incorporate best practice; i</w:t>
      </w:r>
      <w:r w:rsidRPr="00D8376E">
        <w:rPr>
          <w:rFonts w:ascii="Verdana" w:hAnsi="Verdana" w:cs="Verdana"/>
          <w:sz w:val="20"/>
          <w:szCs w:val="20"/>
          <w:lang w:val="en"/>
        </w:rPr>
        <w:t>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2F426A5F"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w:t>
      </w:r>
      <w:r w:rsidR="00E368E1">
        <w:rPr>
          <w:rFonts w:ascii="Verdana" w:hAnsi="Verdana" w:cs="Verdana"/>
          <w:sz w:val="20"/>
          <w:szCs w:val="20"/>
          <w:lang w:val="en"/>
        </w:rPr>
        <w:t>,</w:t>
      </w:r>
      <w:r w:rsidRPr="004C3D4A">
        <w:rPr>
          <w:rFonts w:ascii="Verdana" w:hAnsi="Verdana" w:cs="Verdana"/>
          <w:sz w:val="20"/>
          <w:szCs w:val="20"/>
          <w:lang w:val="en"/>
        </w:rPr>
        <w:t xml:space="preserve"> at all times</w:t>
      </w:r>
      <w:r w:rsidR="00E368E1">
        <w:rPr>
          <w:rFonts w:ascii="Verdana" w:hAnsi="Verdana" w:cs="Verdana"/>
          <w:sz w:val="20"/>
          <w:szCs w:val="20"/>
          <w:lang w:val="en"/>
        </w:rPr>
        <w:t>,</w:t>
      </w:r>
      <w:r w:rsidRPr="004C3D4A">
        <w:rPr>
          <w:rFonts w:ascii="Verdana" w:hAnsi="Verdana" w:cs="Verdana"/>
          <w:sz w:val="20"/>
          <w:szCs w:val="20"/>
          <w:lang w:val="en"/>
        </w:rPr>
        <w:t xml:space="preserve">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51A0AB88"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w:t>
      </w:r>
      <w:r w:rsidR="00E368E1">
        <w:rPr>
          <w:rFonts w:ascii="Verdana" w:hAnsi="Verdana" w:cs="Verdana"/>
          <w:sz w:val="20"/>
          <w:szCs w:val="20"/>
          <w:lang w:val="en"/>
        </w:rPr>
        <w:t>,</w:t>
      </w:r>
      <w:r w:rsidRPr="00D8376E">
        <w:rPr>
          <w:rFonts w:ascii="Verdana" w:hAnsi="Verdana" w:cs="Verdana"/>
          <w:sz w:val="20"/>
          <w:szCs w:val="20"/>
          <w:lang w:val="en"/>
        </w:rPr>
        <w:t xml:space="preserve"> or actual</w:t>
      </w:r>
      <w:r w:rsidR="00E368E1">
        <w:rPr>
          <w:rFonts w:ascii="Verdana" w:hAnsi="Verdana" w:cs="Verdana"/>
          <w:sz w:val="20"/>
          <w:szCs w:val="20"/>
          <w:lang w:val="en"/>
        </w:rPr>
        <w:t>,</w:t>
      </w:r>
      <w:r w:rsidRPr="00D8376E">
        <w:rPr>
          <w:rFonts w:ascii="Verdana" w:hAnsi="Verdana" w:cs="Verdana"/>
          <w:sz w:val="20"/>
          <w:szCs w:val="20"/>
          <w:lang w:val="en"/>
        </w:rPr>
        <w:t xml:space="preserve">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1DCC047C"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w:t>
      </w:r>
      <w:r w:rsidR="00E368E1">
        <w:rPr>
          <w:rFonts w:ascii="Verdana" w:hAnsi="Verdana" w:cs="Verdana"/>
          <w:sz w:val="20"/>
          <w:szCs w:val="20"/>
          <w:lang w:val="en"/>
        </w:rPr>
        <w:t xml:space="preserve"> who need to know, and involve</w:t>
      </w:r>
      <w:r w:rsidRPr="00D8376E">
        <w:rPr>
          <w:rFonts w:ascii="Verdana" w:hAnsi="Verdana" w:cs="Verdana"/>
          <w:sz w:val="20"/>
          <w:szCs w:val="20"/>
          <w:lang w:val="en"/>
        </w:rPr>
        <w:t xml:space="preserve">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45C680AF" w:rsidR="00DB7F12" w:rsidRPr="00E368E1"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6B43979B" w14:textId="63967514" w:rsidR="00E368E1" w:rsidRPr="009176C9" w:rsidRDefault="00E368E1" w:rsidP="00E368E1">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3E6DF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w:t>
      </w:r>
      <w:r w:rsidR="00E368E1">
        <w:rPr>
          <w:rFonts w:ascii="Verdana" w:hAnsi="Verdana" w:cs="Verdana"/>
          <w:color w:val="000000"/>
          <w:sz w:val="20"/>
          <w:szCs w:val="20"/>
          <w:lang w:val="en"/>
        </w:rPr>
        <w:t>s of abuse and regularly review</w:t>
      </w:r>
      <w:r w:rsidRPr="00D8376E">
        <w:rPr>
          <w:rFonts w:ascii="Verdana" w:hAnsi="Verdana" w:cs="Verdana"/>
          <w:color w:val="000000"/>
          <w:sz w:val="20"/>
          <w:szCs w:val="20"/>
          <w:lang w:val="en"/>
        </w:rPr>
        <w:t xml:space="preserve">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53F27479" w:rsidR="005328CC" w:rsidRPr="00E368E1" w:rsidRDefault="00FA145B" w:rsidP="00F316E2">
      <w:pPr>
        <w:pStyle w:val="ListParagraph"/>
        <w:numPr>
          <w:ilvl w:val="0"/>
          <w:numId w:val="2"/>
        </w:numPr>
        <w:autoSpaceDE w:val="0"/>
        <w:autoSpaceDN w:val="0"/>
        <w:adjustRightInd w:val="0"/>
        <w:spacing w:after="0" w:line="240" w:lineRule="auto"/>
        <w:jc w:val="both"/>
        <w:rPr>
          <w:rFonts w:ascii="Verdana" w:hAnsi="Verdana" w:cs="Verdana"/>
          <w:sz w:val="20"/>
          <w:szCs w:val="20"/>
          <w:lang w:val="en"/>
        </w:rPr>
      </w:pPr>
      <w:r w:rsidRPr="00E368E1">
        <w:rPr>
          <w:rFonts w:ascii="Verdana" w:hAnsi="Verdana" w:cs="Verdana"/>
          <w:sz w:val="20"/>
          <w:szCs w:val="20"/>
          <w:lang w:val="en"/>
        </w:rPr>
        <w:t>We will follow the pr</w:t>
      </w:r>
      <w:r w:rsidR="007B25FD" w:rsidRPr="00E368E1">
        <w:rPr>
          <w:rFonts w:ascii="Verdana" w:hAnsi="Verdana" w:cs="Verdana"/>
          <w:sz w:val="20"/>
          <w:szCs w:val="20"/>
          <w:lang w:val="en"/>
        </w:rPr>
        <w:t xml:space="preserve">ocedures set out by the </w:t>
      </w:r>
      <w:r w:rsidR="00BE41B0" w:rsidRPr="00E368E1">
        <w:rPr>
          <w:rFonts w:ascii="Verdana" w:hAnsi="Verdana" w:cs="Verdana"/>
          <w:sz w:val="20"/>
          <w:szCs w:val="20"/>
          <w:lang w:val="en"/>
        </w:rPr>
        <w:t>O</w:t>
      </w:r>
      <w:r w:rsidR="007B25FD" w:rsidRPr="00E368E1">
        <w:rPr>
          <w:rFonts w:ascii="Verdana" w:hAnsi="Verdana" w:cs="Verdana"/>
          <w:sz w:val="20"/>
          <w:szCs w:val="20"/>
          <w:lang w:val="en"/>
        </w:rPr>
        <w:t>SCP</w:t>
      </w:r>
      <w:r w:rsidRPr="00E368E1">
        <w:rPr>
          <w:rFonts w:ascii="Verdana" w:hAnsi="Verdana" w:cs="Verdana"/>
          <w:sz w:val="20"/>
          <w:szCs w:val="20"/>
          <w:lang w:val="en"/>
        </w:rPr>
        <w:t xml:space="preserve"> and take account of all guidance issued by the DfE, O</w:t>
      </w:r>
      <w:r w:rsidR="00E368E1" w:rsidRPr="00E368E1">
        <w:rPr>
          <w:rFonts w:ascii="Verdana" w:hAnsi="Verdana" w:cs="Verdana"/>
          <w:sz w:val="20"/>
          <w:szCs w:val="20"/>
          <w:lang w:val="en"/>
        </w:rPr>
        <w:t>fsted</w:t>
      </w:r>
      <w:r w:rsidRPr="00E368E1">
        <w:rPr>
          <w:rFonts w:ascii="Verdana" w:hAnsi="Verdana" w:cs="Verdana"/>
          <w:sz w:val="20"/>
          <w:szCs w:val="20"/>
          <w:lang w:val="en"/>
        </w:rPr>
        <w:t xml:space="preserve">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6C7F038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w:t>
      </w:r>
      <w:r w:rsidR="003C2AED" w:rsidRPr="00E368E1">
        <w:rPr>
          <w:rFonts w:ascii="Verdana" w:hAnsi="Verdana" w:cs="Verdana"/>
          <w:sz w:val="20"/>
          <w:szCs w:val="20"/>
          <w:lang w:val="en"/>
        </w:rPr>
        <w:t>KCSIE September</w:t>
      </w:r>
      <w:r w:rsidR="000762FF" w:rsidRPr="00E368E1">
        <w:rPr>
          <w:rFonts w:ascii="Verdana" w:hAnsi="Verdana" w:cs="Verdana"/>
          <w:sz w:val="20"/>
          <w:szCs w:val="20"/>
          <w:lang w:val="en"/>
        </w:rPr>
        <w:t xml:space="preserve"> 2020</w:t>
      </w:r>
      <w:r w:rsidR="00E368E1" w:rsidRPr="00E368E1">
        <w:rPr>
          <w:rFonts w:ascii="Verdana" w:hAnsi="Verdana" w:cs="Verdana"/>
          <w:sz w:val="20"/>
          <w:szCs w:val="20"/>
          <w:lang w:val="en"/>
        </w:rPr>
        <w:t>.</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1F33DB33"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w:t>
      </w:r>
      <w:r w:rsidR="00E368E1">
        <w:rPr>
          <w:rFonts w:ascii="Verdana" w:hAnsi="Verdana" w:cs="Verdana"/>
          <w:color w:val="000000"/>
          <w:sz w:val="20"/>
          <w:szCs w:val="20"/>
          <w:lang w:val="en"/>
        </w:rPr>
        <w:t>,</w:t>
      </w:r>
      <w:r w:rsidRPr="00D8376E">
        <w:rPr>
          <w:rFonts w:ascii="Verdana" w:hAnsi="Verdana" w:cs="Verdana"/>
          <w:color w:val="000000"/>
          <w:sz w:val="20"/>
          <w:szCs w:val="20"/>
          <w:lang w:val="en"/>
        </w:rPr>
        <w:t xml:space="preserve"> as required</w:t>
      </w:r>
      <w:r w:rsidR="00E368E1">
        <w:rPr>
          <w:rFonts w:ascii="Verdana" w:hAnsi="Verdana" w:cs="Verdana"/>
          <w:color w:val="000000"/>
          <w:sz w:val="20"/>
          <w:szCs w:val="20"/>
          <w:lang w:val="en"/>
        </w:rPr>
        <w:t>,</w:t>
      </w:r>
      <w:r w:rsidRPr="00D8376E">
        <w:rPr>
          <w:rFonts w:ascii="Verdana" w:hAnsi="Verdana" w:cs="Verdana"/>
          <w:color w:val="000000"/>
          <w:sz w:val="20"/>
          <w:szCs w:val="20"/>
          <w:lang w:val="en"/>
        </w:rPr>
        <w:t xml:space="preserve">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w:t>
      </w:r>
      <w:r w:rsidR="00E368E1">
        <w:rPr>
          <w:rFonts w:ascii="Verdana" w:hAnsi="Verdana" w:cs="Verdana"/>
          <w:color w:val="000000"/>
          <w:sz w:val="20"/>
          <w:szCs w:val="20"/>
          <w:lang w:val="en"/>
        </w:rPr>
        <w:t>,</w:t>
      </w:r>
      <w:r w:rsidRPr="00D8376E">
        <w:rPr>
          <w:rFonts w:ascii="Verdana" w:hAnsi="Verdana" w:cs="Verdana"/>
          <w:color w:val="000000"/>
          <w:sz w:val="20"/>
          <w:szCs w:val="20"/>
          <w:lang w:val="en"/>
        </w:rPr>
        <w:t xml:space="preserve">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1AF2EE39"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w:t>
      </w:r>
      <w:r w:rsidR="007C005C">
        <w:rPr>
          <w:rFonts w:ascii="Verdana" w:hAnsi="Verdana" w:cs="Verdana"/>
          <w:sz w:val="20"/>
          <w:szCs w:val="20"/>
          <w:lang w:val="en"/>
        </w:rPr>
        <w:t xml:space="preserve"> in</w:t>
      </w:r>
      <w:r w:rsidR="007B25FD" w:rsidRPr="001B7041">
        <w:rPr>
          <w:rFonts w:ascii="Verdana" w:hAnsi="Verdana" w:cs="Verdana"/>
          <w:sz w:val="20"/>
          <w:szCs w:val="20"/>
          <w:lang w:val="en"/>
        </w:rPr>
        <w:t xml:space="preserve">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2B6ADE9A"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w:t>
      </w:r>
      <w:r w:rsidR="007C005C">
        <w:rPr>
          <w:rFonts w:ascii="Verdana" w:hAnsi="Verdana" w:cs="Verdana"/>
          <w:color w:val="000000"/>
          <w:sz w:val="20"/>
          <w:szCs w:val="20"/>
          <w:lang w:val="en"/>
        </w:rPr>
        <w:t>al with any allegation.  C</w:t>
      </w:r>
      <w:r w:rsidRPr="00D8376E">
        <w:rPr>
          <w:rFonts w:ascii="Verdana" w:hAnsi="Verdana" w:cs="Verdana"/>
          <w:color w:val="000000"/>
          <w:sz w:val="20"/>
          <w:szCs w:val="20"/>
          <w:lang w:val="en"/>
        </w:rPr>
        <w:t>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20CFE4D6"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w:t>
      </w:r>
      <w:r w:rsidR="007C005C">
        <w:rPr>
          <w:rFonts w:ascii="Verdana" w:hAnsi="Verdana" w:cs="Verdana"/>
          <w:color w:val="000000"/>
          <w:sz w:val="20"/>
          <w:szCs w:val="20"/>
          <w:lang w:val="en"/>
        </w:rPr>
        <w:t>tivity, led by our school.</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505BC2F1"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w:t>
      </w:r>
      <w:r w:rsidR="007C005C">
        <w:rPr>
          <w:rFonts w:ascii="Verdana" w:hAnsi="Verdana" w:cs="Verdana"/>
          <w:color w:val="000000"/>
          <w:sz w:val="20"/>
          <w:szCs w:val="20"/>
          <w:lang w:val="en"/>
        </w:rPr>
        <w:t>herefore more vulnerable; our s</w:t>
      </w:r>
      <w:r w:rsidRPr="00D8376E">
        <w:rPr>
          <w:rFonts w:ascii="Verdana" w:hAnsi="Verdana" w:cs="Verdana"/>
          <w:color w:val="000000"/>
          <w:sz w:val="20"/>
          <w:szCs w:val="20"/>
          <w:lang w:val="en"/>
        </w:rPr>
        <w:t>chool wi</w:t>
      </w:r>
      <w:r w:rsidR="007C005C">
        <w:rPr>
          <w:rFonts w:ascii="Verdana" w:hAnsi="Verdana" w:cs="Verdana"/>
          <w:color w:val="000000"/>
          <w:sz w:val="20"/>
          <w:szCs w:val="20"/>
          <w:lang w:val="en"/>
        </w:rPr>
        <w:t>ll identify who our</w:t>
      </w:r>
      <w:r w:rsidRPr="00D8376E">
        <w:rPr>
          <w:rFonts w:ascii="Verdana" w:hAnsi="Verdana" w:cs="Verdana"/>
          <w:color w:val="000000"/>
          <w:sz w:val="20"/>
          <w:szCs w:val="20"/>
          <w:lang w:val="en"/>
        </w:rPr>
        <w:t xml:space="preserve">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007C005C">
        <w:rPr>
          <w:rFonts w:ascii="Verdana" w:hAnsi="Verdana" w:cs="Verdana"/>
          <w:color w:val="000000"/>
          <w:sz w:val="20"/>
          <w:szCs w:val="20"/>
          <w:lang w:val="en"/>
        </w:rPr>
        <w:t>SMC members</w:t>
      </w:r>
      <w:r w:rsidRPr="00D8376E">
        <w:rPr>
          <w:rFonts w:ascii="Verdana" w:hAnsi="Verdana" w:cs="Verdana"/>
          <w:color w:val="000000"/>
          <w:sz w:val="20"/>
          <w:szCs w:val="20"/>
          <w:lang w:val="en"/>
        </w:rPr>
        <w:t xml:space="preserve">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In the first instance</w:t>
      </w:r>
      <w:r w:rsidR="007C005C">
        <w:rPr>
          <w:rFonts w:ascii="Verdana" w:hAnsi="Verdana" w:cs="Verdana"/>
          <w:color w:val="000000"/>
          <w:sz w:val="20"/>
          <w:szCs w:val="20"/>
          <w:lang w:val="en"/>
        </w:rPr>
        <w:t>,</w:t>
      </w:r>
      <w:r w:rsidRPr="00D8376E">
        <w:rPr>
          <w:rFonts w:ascii="Verdana" w:hAnsi="Verdana" w:cs="Verdana"/>
          <w:color w:val="000000"/>
          <w:sz w:val="20"/>
          <w:szCs w:val="20"/>
          <w:lang w:val="en"/>
        </w:rPr>
        <w:t xml:space="preserve"> a discussion should take place with the DSL and a record kept of this discussion. If further advice is needed</w:t>
      </w:r>
      <w:r w:rsidR="007C005C">
        <w:rPr>
          <w:rFonts w:ascii="Verdana" w:hAnsi="Verdana" w:cs="Verdana"/>
          <w:color w:val="000000"/>
          <w:sz w:val="20"/>
          <w:szCs w:val="20"/>
          <w:lang w:val="en"/>
        </w:rPr>
        <w:t>,</w:t>
      </w:r>
      <w:r w:rsidRPr="00D8376E">
        <w:rPr>
          <w:rFonts w:ascii="Verdana" w:hAnsi="Verdana" w:cs="Verdana"/>
          <w:color w:val="000000"/>
          <w:sz w:val="20"/>
          <w:szCs w:val="20"/>
          <w:lang w:val="en"/>
        </w:rPr>
        <w:t xml:space="preserve">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w:t>
      </w:r>
      <w:r w:rsidR="007C005C">
        <w:rPr>
          <w:rFonts w:ascii="Verdana" w:hAnsi="Verdana" w:cs="Verdana"/>
          <w:color w:val="000000"/>
          <w:sz w:val="20"/>
          <w:szCs w:val="20"/>
          <w:lang w:val="en"/>
        </w:rPr>
        <w:t>,</w:t>
      </w:r>
      <w:r w:rsidRPr="00D8376E">
        <w:rPr>
          <w:rFonts w:ascii="Verdana" w:hAnsi="Verdana" w:cs="Verdana"/>
          <w:color w:val="000000"/>
          <w:sz w:val="20"/>
          <w:szCs w:val="20"/>
          <w:lang w:val="en"/>
        </w:rPr>
        <w:t xml:space="preserve">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e accessed by using the</w:t>
      </w:r>
      <w:r w:rsidR="005B0523" w:rsidRPr="007C005C">
        <w:rPr>
          <w:rFonts w:ascii="Verdana" w:hAnsi="Verdana" w:cs="Verdana"/>
          <w:sz w:val="20"/>
          <w:szCs w:val="20"/>
          <w:lang w:val="en"/>
        </w:rPr>
        <w:t xml:space="preserve"> </w:t>
      </w:r>
      <w:r w:rsidR="00BE41B0" w:rsidRPr="007C005C">
        <w:rPr>
          <w:rFonts w:ascii="Verdana" w:hAnsi="Verdana" w:cs="Verdana"/>
          <w:sz w:val="20"/>
          <w:szCs w:val="20"/>
          <w:lang w:val="en"/>
        </w:rPr>
        <w:t>O</w:t>
      </w:r>
      <w:r w:rsidR="005B0523" w:rsidRPr="007C005C">
        <w:rPr>
          <w:rFonts w:ascii="Verdana" w:hAnsi="Verdana" w:cs="Verdana"/>
          <w:sz w:val="20"/>
          <w:szCs w:val="20"/>
          <w:lang w:val="en"/>
        </w:rPr>
        <w:t>SCP</w:t>
      </w:r>
      <w:r w:rsidRPr="007C005C">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A01D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8" w:history="1">
        <w:r w:rsidR="00DB7F12" w:rsidRPr="00A01D6E">
          <w:rPr>
            <w:rStyle w:val="Hyperlink"/>
            <w:rFonts w:ascii="Verdana" w:hAnsi="Verdana" w:cs="Verdana"/>
            <w:b/>
            <w:color w:val="auto"/>
            <w:lang w:val="en"/>
          </w:rPr>
          <w:t>earlyhelphub@cornwall.gov.uk</w:t>
        </w:r>
      </w:hyperlink>
    </w:p>
    <w:p w14:paraId="28A5B3A6" w14:textId="16B716D6" w:rsidR="00FA145B" w:rsidRPr="00246F5C" w:rsidRDefault="00D345D2"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9" w:history="1">
        <w:r w:rsidR="00FA145B" w:rsidRPr="00A01D6E">
          <w:rPr>
            <w:rFonts w:ascii="Verdana" w:hAnsi="Verdana" w:cs="Verdana"/>
            <w:b/>
            <w:u w:val="single"/>
            <w:lang w:val="en"/>
          </w:rPr>
          <w:t>www.cornwall.gov.uk/earlyhelphub</w:t>
        </w:r>
      </w:hyperlink>
    </w:p>
    <w:p w14:paraId="58A223F6" w14:textId="77777777" w:rsidR="00246F5C" w:rsidRDefault="00246F5C" w:rsidP="00246F5C">
      <w:pPr>
        <w:tabs>
          <w:tab w:val="left" w:pos="720"/>
        </w:tabs>
        <w:autoSpaceDE w:val="0"/>
        <w:autoSpaceDN w:val="0"/>
        <w:adjustRightInd w:val="0"/>
        <w:spacing w:after="0" w:line="240" w:lineRule="auto"/>
        <w:rPr>
          <w:rFonts w:ascii="Latina Essential Light" w:hAnsi="Latina Essential Light"/>
          <w:color w:val="FF0000"/>
          <w:sz w:val="20"/>
          <w:szCs w:val="20"/>
        </w:rPr>
      </w:pPr>
    </w:p>
    <w:p w14:paraId="08F3DE32" w14:textId="289E369E" w:rsidR="00246F5C" w:rsidRPr="00A01D6E" w:rsidRDefault="00246F5C" w:rsidP="00246F5C">
      <w:pPr>
        <w:tabs>
          <w:tab w:val="left" w:pos="720"/>
        </w:tabs>
        <w:autoSpaceDE w:val="0"/>
        <w:autoSpaceDN w:val="0"/>
        <w:adjustRightInd w:val="0"/>
        <w:spacing w:after="0" w:line="240" w:lineRule="auto"/>
        <w:rPr>
          <w:rFonts w:ascii="Verdana" w:hAnsi="Verdana" w:cs="Verdana"/>
          <w:b/>
          <w:lang w:val="en"/>
        </w:rPr>
      </w:pPr>
      <w:r w:rsidRPr="00246F5C">
        <w:rPr>
          <w:rFonts w:ascii="Latina Essential Light" w:hAnsi="Latina Essential Light"/>
          <w:color w:val="FF0000"/>
          <w:sz w:val="20"/>
          <w:szCs w:val="20"/>
        </w:rPr>
        <w:t>‘</w:t>
      </w:r>
      <w:r w:rsidRPr="00246F5C">
        <w:rPr>
          <w:rFonts w:ascii="Latina Essential Light" w:hAnsi="Latina Essential Light" w:cs="Verdana"/>
          <w:color w:val="FF0000"/>
          <w:sz w:val="20"/>
          <w:szCs w:val="20"/>
          <w:lang w:val="en"/>
        </w:rPr>
        <w:t xml:space="preserve">Please note that for any schools who have children who attend their school and do not live in Cornwall, they need to refer to the County that the child lives in. Contact details for other southwest local authorities are on the </w:t>
      </w:r>
      <w:hyperlink r:id="rId40" w:history="1">
        <w:r w:rsidRPr="00246F5C">
          <w:rPr>
            <w:rStyle w:val="Hyperlink"/>
            <w:rFonts w:ascii="Latina Essential Light" w:hAnsi="Latina Essential Light" w:cs="Verdana"/>
            <w:color w:val="FF0000"/>
            <w:sz w:val="20"/>
            <w:szCs w:val="20"/>
            <w:lang w:val="en"/>
          </w:rPr>
          <w:t>South West Child Protection Procedures website</w:t>
        </w:r>
      </w:hyperlink>
      <w:r w:rsidRPr="00246F5C">
        <w:rPr>
          <w:rFonts w:ascii="Latina Essential Light" w:hAnsi="Latina Essential Light" w:cs="Verdana"/>
          <w:color w:val="FF0000"/>
          <w:sz w:val="20"/>
          <w:szCs w:val="20"/>
          <w:lang w:val="en"/>
        </w:rPr>
        <w:t>.</w:t>
      </w:r>
      <w:r w:rsidRPr="00246F5C">
        <w:rPr>
          <w:rFonts w:ascii="Latina Essential Light" w:hAnsi="Latina Essential Light"/>
          <w:color w:val="FF0000"/>
          <w:sz w:val="20"/>
          <w:szCs w:val="20"/>
        </w:rPr>
        <w:t>’</w:t>
      </w:r>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4728A25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If staff have any concerns about a child’s welfare</w:t>
      </w:r>
      <w:r w:rsidR="007C005C">
        <w:rPr>
          <w:rFonts w:ascii="Verdana" w:hAnsi="Verdana" w:cs="Verdana"/>
          <w:b/>
          <w:sz w:val="24"/>
          <w:szCs w:val="24"/>
          <w:lang w:val="en"/>
        </w:rPr>
        <w:t>,</w:t>
      </w:r>
      <w:r w:rsidRPr="004C3D4A">
        <w:rPr>
          <w:rFonts w:ascii="Verdana" w:hAnsi="Verdana" w:cs="Verdana"/>
          <w:b/>
          <w:sz w:val="24"/>
          <w:szCs w:val="24"/>
          <w:lang w:val="en"/>
        </w:rPr>
        <w:t xml:space="preserv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C0B48AF"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w:t>
      </w:r>
      <w:r w:rsidR="007C005C">
        <w:rPr>
          <w:rFonts w:ascii="Verdana" w:hAnsi="Verdana" w:cs="Verdana"/>
          <w:color w:val="000000"/>
          <w:sz w:val="20"/>
          <w:szCs w:val="20"/>
          <w:lang w:val="en"/>
        </w:rPr>
        <w:t>,</w:t>
      </w:r>
      <w:r w:rsidRPr="00D8376E">
        <w:rPr>
          <w:rFonts w:ascii="Verdana" w:hAnsi="Verdana" w:cs="Verdana"/>
          <w:color w:val="000000"/>
          <w:sz w:val="20"/>
          <w:szCs w:val="20"/>
          <w:lang w:val="en"/>
        </w:rPr>
        <w:t xml:space="preserve"> as defined in ‘Working Together to Safeguard Children’ (2015)</w:t>
      </w:r>
      <w:r w:rsidR="007C005C">
        <w:rPr>
          <w:rFonts w:ascii="Verdana" w:hAnsi="Verdana" w:cs="Verdana"/>
          <w:color w:val="000000"/>
          <w:sz w:val="20"/>
          <w:szCs w:val="20"/>
          <w:lang w:val="en"/>
        </w:rPr>
        <w:t>;</w:t>
      </w:r>
      <w:r w:rsidR="00F0441E">
        <w:rPr>
          <w:rFonts w:ascii="Verdana" w:hAnsi="Verdana" w:cs="Verdana"/>
          <w:color w:val="000000"/>
          <w:sz w:val="20"/>
          <w:szCs w:val="20"/>
          <w:lang w:val="en"/>
        </w:rPr>
        <w:t xml:space="preserve"> further minor revision</w:t>
      </w:r>
      <w:r w:rsidR="007C005C">
        <w:rPr>
          <w:rFonts w:ascii="Verdana" w:hAnsi="Verdana" w:cs="Verdana"/>
          <w:color w:val="000000"/>
          <w:sz w:val="20"/>
          <w:szCs w:val="20"/>
          <w:lang w:val="en"/>
        </w:rPr>
        <w:t>s were added</w:t>
      </w:r>
      <w:r w:rsidR="00F0441E">
        <w:rPr>
          <w:rFonts w:ascii="Verdana" w:hAnsi="Verdana" w:cs="Verdana"/>
          <w:color w:val="000000"/>
          <w:sz w:val="20"/>
          <w:szCs w:val="20"/>
          <w:lang w:val="en"/>
        </w:rPr>
        <w:t xml:space="preserve"> in July 2018</w:t>
      </w:r>
      <w:r w:rsidR="00177DDA" w:rsidRPr="00D8376E">
        <w:rPr>
          <w:rFonts w:ascii="Verdana" w:hAnsi="Verdana" w:cs="Verdana"/>
          <w:color w:val="000000"/>
          <w:sz w:val="20"/>
          <w:szCs w:val="20"/>
          <w:lang w:val="en"/>
        </w:rPr>
        <w:t>.</w:t>
      </w:r>
    </w:p>
    <w:p w14:paraId="505969C6" w14:textId="34B5B2C3"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4EC213B1"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w:t>
      </w:r>
      <w:r w:rsidR="007C005C">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such as</w:t>
      </w:r>
      <w:r w:rsidR="007C005C">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to cause severe and persistent adverse effects on the child’s emotional development. It may involve conveying to children that they are w</w:t>
      </w:r>
      <w:r w:rsidR="007C005C">
        <w:rPr>
          <w:rFonts w:ascii="Verdana" w:hAnsi="Verdana" w:cs="Verdana"/>
          <w:color w:val="000000"/>
          <w:sz w:val="20"/>
          <w:szCs w:val="20"/>
          <w:lang w:val="en"/>
        </w:rPr>
        <w:t>orthless or unloved, inadequate</w:t>
      </w:r>
      <w:r w:rsidR="00FA145B" w:rsidRPr="00D8376E">
        <w:rPr>
          <w:rFonts w:ascii="Verdana" w:hAnsi="Verdana" w:cs="Verdana"/>
          <w:color w:val="000000"/>
          <w:sz w:val="20"/>
          <w:szCs w:val="20"/>
          <w:lang w:val="en"/>
        </w:rPr>
        <w:t xml:space="preserv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w:t>
      </w:r>
      <w:r w:rsidR="007C005C">
        <w:rPr>
          <w:rFonts w:ascii="Verdana" w:hAnsi="Verdana" w:cs="Verdana"/>
          <w:color w:val="000000"/>
          <w:sz w:val="20"/>
          <w:szCs w:val="20"/>
          <w:lang w:val="en"/>
        </w:rPr>
        <w:t>ion of exploration and learning</w:t>
      </w:r>
      <w:r w:rsidR="00FA145B" w:rsidRPr="00D8376E">
        <w:rPr>
          <w:rFonts w:ascii="Verdana" w:hAnsi="Verdana" w:cs="Verdana"/>
          <w:color w:val="000000"/>
          <w:sz w:val="20"/>
          <w:szCs w:val="20"/>
          <w:lang w:val="en"/>
        </w:rPr>
        <w:t xml:space="preserve"> or preventing the child participating in normal social interaction</w:t>
      </w:r>
      <w:r w:rsidR="007C005C">
        <w:rPr>
          <w:rFonts w:ascii="Verdana" w:hAnsi="Verdana" w:cs="Verdana"/>
          <w:color w:val="000000"/>
          <w:sz w:val="20"/>
          <w:szCs w:val="20"/>
          <w:lang w:val="en"/>
        </w:rPr>
        <w:t>s</w:t>
      </w:r>
      <w:r w:rsidR="00FA145B" w:rsidRPr="00D8376E">
        <w:rPr>
          <w:rFonts w:ascii="Verdana" w:hAnsi="Verdana" w:cs="Verdana"/>
          <w:color w:val="000000"/>
          <w:sz w:val="20"/>
          <w:szCs w:val="20"/>
          <w:lang w:val="en"/>
        </w:rPr>
        <w:t xml:space="preserve">. It may involve seeing or hearing the ill-treatment of another. It may involve serious bullying (including cyber bullying), causing children frequently </w:t>
      </w:r>
      <w:r w:rsidR="007C005C">
        <w:rPr>
          <w:rFonts w:ascii="Verdana" w:hAnsi="Verdana" w:cs="Verdana"/>
          <w:color w:val="000000"/>
          <w:sz w:val="20"/>
          <w:szCs w:val="20"/>
          <w:lang w:val="en"/>
        </w:rPr>
        <w:t>to feel frightened or in danger</w:t>
      </w:r>
      <w:r w:rsidR="00FA145B" w:rsidRPr="00D8376E">
        <w:rPr>
          <w:rFonts w:ascii="Verdana" w:hAnsi="Verdana" w:cs="Verdana"/>
          <w:color w:val="000000"/>
          <w:sz w:val="20"/>
          <w:szCs w:val="20"/>
          <w:lang w:val="en"/>
        </w:rPr>
        <w:t xml:space="preserve">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117369FB"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w:t>
      </w:r>
      <w:r w:rsidR="007C005C">
        <w:rPr>
          <w:rFonts w:ascii="Verdana" w:hAnsi="Verdana" w:cs="Verdana"/>
          <w:color w:val="000000"/>
          <w:sz w:val="20"/>
          <w:szCs w:val="20"/>
          <w:lang w:val="en"/>
        </w:rPr>
        <w:t>y inappropriate ways</w:t>
      </w:r>
      <w:r w:rsidR="00FA145B" w:rsidRPr="00D8376E">
        <w:rPr>
          <w:rFonts w:ascii="Verdana" w:hAnsi="Verdana" w:cs="Verdana"/>
          <w:color w:val="000000"/>
          <w:sz w:val="20"/>
          <w:szCs w:val="20"/>
          <w:lang w:val="en"/>
        </w:rPr>
        <w:t xml:space="preserve">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w:t>
      </w:r>
      <w:r w:rsidR="007C005C">
        <w:rPr>
          <w:rFonts w:ascii="Verdana" w:hAnsi="Verdana" w:cs="Verdana"/>
          <w:sz w:val="20"/>
          <w:szCs w:val="20"/>
          <w:lang w:val="en"/>
        </w:rPr>
        <w:t>ual abuse can take place online</w:t>
      </w:r>
      <w:r w:rsidR="00CE3F6C" w:rsidRPr="004C3D4A">
        <w:rPr>
          <w:rFonts w:ascii="Verdana" w:hAnsi="Verdana" w:cs="Verdana"/>
          <w:sz w:val="20"/>
          <w:szCs w:val="20"/>
          <w:lang w:val="en"/>
        </w:rPr>
        <w:t xml:space="preserv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22806239" w:rsidR="00DB7F12" w:rsidRPr="006F5F3F" w:rsidRDefault="00392C24"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7C005C">
        <w:rPr>
          <w:rFonts w:ascii="Verdana" w:hAnsi="Verdana" w:cs="Verdana"/>
          <w:color w:val="000000"/>
          <w:sz w:val="20"/>
          <w:szCs w:val="20"/>
          <w:lang w:val="en"/>
        </w:rPr>
        <w:t>,</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ullying</w:t>
      </w:r>
      <w:r w:rsidR="007C005C">
        <w:rPr>
          <w:rFonts w:ascii="Verdana" w:hAnsi="Verdana" w:cs="Verdana"/>
          <w:color w:val="000000"/>
          <w:sz w:val="20"/>
          <w:szCs w:val="20"/>
          <w:lang w:val="en"/>
        </w:rPr>
        <w:t>, are</w:t>
      </w:r>
      <w:r w:rsidR="00FA145B" w:rsidRPr="00D8376E">
        <w:rPr>
          <w:rFonts w:ascii="Verdana" w:hAnsi="Verdana" w:cs="Verdana"/>
          <w:color w:val="000000"/>
          <w:sz w:val="20"/>
          <w:szCs w:val="20"/>
          <w:lang w:val="en"/>
        </w:rPr>
        <w:t xml:space="preserve"> also abusive which will include at least one, if not two, three or all four, of the define</w:t>
      </w:r>
      <w:r w:rsidR="007C005C">
        <w:rPr>
          <w:rFonts w:ascii="Verdana" w:hAnsi="Verdana" w:cs="Verdana"/>
          <w:color w:val="000000"/>
          <w:sz w:val="20"/>
          <w:szCs w:val="20"/>
          <w:lang w:val="en"/>
        </w:rPr>
        <w:t>d categories of abuse</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F06062" w:rsidRDefault="006F5F3F" w:rsidP="00F316E2">
      <w:pPr>
        <w:autoSpaceDE w:val="0"/>
        <w:autoSpaceDN w:val="0"/>
        <w:adjustRightInd w:val="0"/>
        <w:spacing w:after="0" w:line="288" w:lineRule="atLeast"/>
        <w:jc w:val="both"/>
        <w:rPr>
          <w:rFonts w:ascii="Verdana" w:hAnsi="Verdana" w:cs="Verdana"/>
          <w:b/>
          <w:bCs/>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06062">
        <w:rPr>
          <w:rFonts w:ascii="Verdana" w:hAnsi="Verdana" w:cs="Verdana"/>
          <w:b/>
          <w:bCs/>
          <w:sz w:val="20"/>
          <w:szCs w:val="20"/>
          <w:u w:val="single"/>
          <w:lang w:val="en"/>
        </w:rPr>
        <w:t>Child Mental Health</w:t>
      </w:r>
      <w:r w:rsidRPr="00F06062">
        <w:rPr>
          <w:rFonts w:ascii="Verdana" w:hAnsi="Verdana" w:cs="Verdana"/>
          <w:b/>
          <w:bCs/>
          <w:sz w:val="20"/>
          <w:szCs w:val="20"/>
          <w:lang w:val="en"/>
        </w:rPr>
        <w:t xml:space="preserve"> </w:t>
      </w:r>
    </w:p>
    <w:p w14:paraId="2FCC7E3D" w14:textId="436B9056" w:rsidR="006F5F3F" w:rsidRPr="00F06062"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F06062">
        <w:rPr>
          <w:rFonts w:ascii="Verdana" w:hAnsi="Verdana" w:cs="Verdana"/>
          <w:sz w:val="20"/>
          <w:szCs w:val="20"/>
          <w:lang w:val="en"/>
        </w:rPr>
        <w:t>All staff should be aware that</w:t>
      </w:r>
      <w:r w:rsidR="007C005C" w:rsidRPr="00F06062">
        <w:rPr>
          <w:rFonts w:ascii="Verdana" w:hAnsi="Verdana" w:cs="Verdana"/>
          <w:sz w:val="20"/>
          <w:szCs w:val="20"/>
          <w:lang w:val="en"/>
        </w:rPr>
        <w:t>,</w:t>
      </w:r>
      <w:r w:rsidRPr="00F06062">
        <w:rPr>
          <w:rFonts w:ascii="Verdana" w:hAnsi="Verdana" w:cs="Verdana"/>
          <w:sz w:val="20"/>
          <w:szCs w:val="20"/>
          <w:lang w:val="en"/>
        </w:rPr>
        <w:t xml:space="preserve"> i</w:t>
      </w:r>
      <w:r w:rsidR="002F555E" w:rsidRPr="00F06062">
        <w:rPr>
          <w:rFonts w:ascii="Verdana" w:hAnsi="Verdana" w:cs="Verdana"/>
          <w:sz w:val="20"/>
          <w:szCs w:val="20"/>
          <w:lang w:val="en"/>
        </w:rPr>
        <w:t>n</w:t>
      </w:r>
      <w:r w:rsidRPr="00F06062">
        <w:rPr>
          <w:rFonts w:ascii="Verdana" w:hAnsi="Verdana" w:cs="Verdana"/>
          <w:sz w:val="20"/>
          <w:szCs w:val="20"/>
          <w:lang w:val="en"/>
        </w:rPr>
        <w:t xml:space="preserve"> some cases</w:t>
      </w:r>
      <w:r w:rsidR="007C005C" w:rsidRPr="00F06062">
        <w:rPr>
          <w:rFonts w:ascii="Verdana" w:hAnsi="Verdana" w:cs="Verdana"/>
          <w:sz w:val="20"/>
          <w:szCs w:val="20"/>
          <w:lang w:val="en"/>
        </w:rPr>
        <w:t>,</w:t>
      </w:r>
      <w:r w:rsidRPr="00F06062">
        <w:rPr>
          <w:rFonts w:ascii="Verdana" w:hAnsi="Verdana" w:cs="Verdana"/>
          <w:sz w:val="20"/>
          <w:szCs w:val="20"/>
          <w:lang w:val="en"/>
        </w:rPr>
        <w:t xml:space="preserve"> mental health problems can be an indicator that a child has suffered or is at risk of suffering abuse, neglect or exploitation.</w:t>
      </w:r>
    </w:p>
    <w:p w14:paraId="0DA672D7" w14:textId="1A737A97" w:rsidR="005F4AA0" w:rsidRPr="00F06062"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F06062">
        <w:rPr>
          <w:rFonts w:ascii="Verdana" w:hAnsi="Verdana" w:cs="Verdana"/>
          <w:sz w:val="20"/>
          <w:szCs w:val="20"/>
          <w:lang w:val="en"/>
        </w:rPr>
        <w:t>Only appropriately trained professional</w:t>
      </w:r>
      <w:r w:rsidR="00B6203E" w:rsidRPr="00F06062">
        <w:rPr>
          <w:rFonts w:ascii="Verdana" w:hAnsi="Verdana" w:cs="Verdana"/>
          <w:sz w:val="20"/>
          <w:szCs w:val="20"/>
          <w:lang w:val="en"/>
        </w:rPr>
        <w:t>s should attempt to diagnos</w:t>
      </w:r>
      <w:r w:rsidR="002F555E" w:rsidRPr="00F06062">
        <w:rPr>
          <w:rFonts w:ascii="Verdana" w:hAnsi="Verdana" w:cs="Verdana"/>
          <w:sz w:val="20"/>
          <w:szCs w:val="20"/>
          <w:lang w:val="en"/>
        </w:rPr>
        <w:t>e</w:t>
      </w:r>
      <w:r w:rsidRPr="00F06062">
        <w:rPr>
          <w:rFonts w:ascii="Verdana" w:hAnsi="Verdana" w:cs="Verdana"/>
          <w:sz w:val="20"/>
          <w:szCs w:val="20"/>
          <w:lang w:val="en"/>
        </w:rPr>
        <w:t xml:space="preserve"> a mental health problem. Staff</w:t>
      </w:r>
      <w:r w:rsidR="00F06062" w:rsidRPr="00F06062">
        <w:rPr>
          <w:rFonts w:ascii="Verdana" w:hAnsi="Verdana" w:cs="Verdana"/>
          <w:sz w:val="20"/>
          <w:szCs w:val="20"/>
          <w:lang w:val="en"/>
        </w:rPr>
        <w:t>,</w:t>
      </w:r>
      <w:r w:rsidRPr="00F06062">
        <w:rPr>
          <w:rFonts w:ascii="Verdana" w:hAnsi="Verdana" w:cs="Verdana"/>
          <w:sz w:val="20"/>
          <w:szCs w:val="20"/>
          <w:lang w:val="en"/>
        </w:rPr>
        <w:t xml:space="preserve"> however</w:t>
      </w:r>
      <w:r w:rsidR="00F06062" w:rsidRPr="00F06062">
        <w:rPr>
          <w:rFonts w:ascii="Verdana" w:hAnsi="Verdana" w:cs="Verdana"/>
          <w:sz w:val="20"/>
          <w:szCs w:val="20"/>
          <w:lang w:val="en"/>
        </w:rPr>
        <w:t>,</w:t>
      </w:r>
      <w:r w:rsidRPr="00F06062">
        <w:rPr>
          <w:rFonts w:ascii="Verdana" w:hAnsi="Verdana" w:cs="Verdana"/>
          <w:sz w:val="20"/>
          <w:szCs w:val="20"/>
          <w:lang w:val="en"/>
        </w:rPr>
        <w:t xml:space="preserve"> are well placed to notice any changes in a child’s behaviour that may indicate they are developing</w:t>
      </w:r>
      <w:r w:rsidR="00F06062" w:rsidRPr="00F06062">
        <w:rPr>
          <w:rFonts w:ascii="Verdana" w:hAnsi="Verdana" w:cs="Verdana"/>
          <w:sz w:val="20"/>
          <w:szCs w:val="20"/>
          <w:lang w:val="en"/>
        </w:rPr>
        <w:t>,</w:t>
      </w:r>
      <w:r w:rsidRPr="00F06062">
        <w:rPr>
          <w:rFonts w:ascii="Verdana" w:hAnsi="Verdana" w:cs="Verdana"/>
          <w:sz w:val="20"/>
          <w:szCs w:val="20"/>
          <w:lang w:val="en"/>
        </w:rPr>
        <w:t xml:space="preserve"> or are experiencing</w:t>
      </w:r>
      <w:r w:rsidR="00F06062" w:rsidRPr="00F06062">
        <w:rPr>
          <w:rFonts w:ascii="Verdana" w:hAnsi="Verdana" w:cs="Verdana"/>
          <w:sz w:val="20"/>
          <w:szCs w:val="20"/>
          <w:lang w:val="en"/>
        </w:rPr>
        <w:t>,</w:t>
      </w:r>
      <w:r w:rsidRPr="00F06062">
        <w:rPr>
          <w:rFonts w:ascii="Verdana" w:hAnsi="Verdana" w:cs="Verdana"/>
          <w:sz w:val="20"/>
          <w:szCs w:val="20"/>
          <w:lang w:val="en"/>
        </w:rPr>
        <w:t xml:space="preserve"> a mental health problem. </w:t>
      </w:r>
    </w:p>
    <w:p w14:paraId="68F7EC31" w14:textId="21CCDF7D" w:rsidR="005F4AA0" w:rsidRPr="00F06062"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F06062">
        <w:rPr>
          <w:rFonts w:ascii="Verdana" w:hAnsi="Verdana" w:cs="Verdana"/>
          <w:sz w:val="20"/>
          <w:szCs w:val="20"/>
          <w:lang w:val="en"/>
        </w:rPr>
        <w:t>Where children have experienced abuse or neglect</w:t>
      </w:r>
      <w:r w:rsidR="00F06062" w:rsidRPr="00F06062">
        <w:rPr>
          <w:rFonts w:ascii="Verdana" w:hAnsi="Verdana" w:cs="Verdana"/>
          <w:sz w:val="20"/>
          <w:szCs w:val="20"/>
          <w:lang w:val="en"/>
        </w:rPr>
        <w:t>,</w:t>
      </w:r>
      <w:r w:rsidRPr="00F06062">
        <w:rPr>
          <w:rFonts w:ascii="Verdana" w:hAnsi="Verdana" w:cs="Verdana"/>
          <w:sz w:val="20"/>
          <w:szCs w:val="20"/>
          <w:lang w:val="en"/>
        </w:rPr>
        <w:t xml:space="preserve"> or other traumatic adverse childhood experiences (ACE’s), this can have a lasting impact </w:t>
      </w:r>
      <w:r w:rsidR="005F4AA0" w:rsidRPr="00F06062">
        <w:rPr>
          <w:rFonts w:ascii="Verdana" w:hAnsi="Verdana" w:cs="Verdana"/>
          <w:sz w:val="20"/>
          <w:szCs w:val="20"/>
          <w:lang w:val="en"/>
        </w:rPr>
        <w:t>throughout their childhood, adolescence and into adulthood. It is key that staff are aware of how these children’s experiences can impact on</w:t>
      </w:r>
      <w:r w:rsidR="00F06062" w:rsidRPr="00F06062">
        <w:rPr>
          <w:rFonts w:ascii="Verdana" w:hAnsi="Verdana" w:cs="Verdana"/>
          <w:sz w:val="20"/>
          <w:szCs w:val="20"/>
          <w:lang w:val="en"/>
        </w:rPr>
        <w:t xml:space="preserve"> their mental health, behaviour</w:t>
      </w:r>
      <w:r w:rsidR="005F4AA0" w:rsidRPr="00F06062">
        <w:rPr>
          <w:rFonts w:ascii="Verdana" w:hAnsi="Verdana" w:cs="Verdana"/>
          <w:sz w:val="20"/>
          <w:szCs w:val="20"/>
          <w:lang w:val="en"/>
        </w:rPr>
        <w:t xml:space="preserve"> and education.</w:t>
      </w:r>
    </w:p>
    <w:p w14:paraId="162ED7DE" w14:textId="6E31005E" w:rsidR="006F5F3F" w:rsidRPr="00F06062"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F06062">
        <w:rPr>
          <w:rFonts w:ascii="Verdana" w:hAnsi="Verdana" w:cs="Verdana"/>
          <w:sz w:val="20"/>
          <w:szCs w:val="20"/>
          <w:lang w:val="en"/>
        </w:rPr>
        <w:t>If staff have a mental health concern about a child that they think may be a safeguarding concern</w:t>
      </w:r>
      <w:r w:rsidR="00F06062" w:rsidRPr="00F06062">
        <w:rPr>
          <w:rFonts w:ascii="Verdana" w:hAnsi="Verdana" w:cs="Verdana"/>
          <w:sz w:val="20"/>
          <w:szCs w:val="20"/>
          <w:lang w:val="en"/>
        </w:rPr>
        <w:t>,</w:t>
      </w:r>
      <w:r w:rsidRPr="00F06062">
        <w:rPr>
          <w:rFonts w:ascii="Verdana" w:hAnsi="Verdana" w:cs="Verdana"/>
          <w:sz w:val="20"/>
          <w:szCs w:val="20"/>
          <w:lang w:val="en"/>
        </w:rPr>
        <w:t xml:space="preserve">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229208DD"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F06062">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w:t>
      </w:r>
      <w:r w:rsidR="00F06062">
        <w:rPr>
          <w:rFonts w:ascii="Verdana" w:hAnsi="Verdana" w:cs="Verdana"/>
          <w:color w:val="000000"/>
          <w:sz w:val="20"/>
          <w:szCs w:val="20"/>
          <w:lang w:val="en"/>
        </w:rPr>
        <w:t>,</w:t>
      </w:r>
      <w:r w:rsidRPr="00D8376E">
        <w:rPr>
          <w:rFonts w:ascii="Verdana" w:hAnsi="Verdana" w:cs="Verdana"/>
          <w:color w:val="000000"/>
          <w:sz w:val="20"/>
          <w:szCs w:val="20"/>
          <w:lang w:val="en"/>
        </w:rPr>
        <w:t xml:space="preserve">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4A47102A"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F06062">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w:t>
      </w:r>
      <w:r w:rsidR="00F06062">
        <w:rPr>
          <w:rFonts w:ascii="Verdana" w:hAnsi="Verdana" w:cs="Verdana"/>
          <w:color w:val="000000"/>
          <w:sz w:val="20"/>
          <w:szCs w:val="20"/>
          <w:lang w:val="en"/>
        </w:rPr>
        <w:t>,</w:t>
      </w:r>
      <w:r w:rsidRPr="00D8376E">
        <w:rPr>
          <w:rFonts w:ascii="Verdana" w:hAnsi="Verdana" w:cs="Verdana"/>
          <w:color w:val="000000"/>
          <w:sz w:val="20"/>
          <w:szCs w:val="20"/>
          <w:lang w:val="en"/>
        </w:rPr>
        <w:t xml:space="preserve"> but it helps to form a bigger picture.</w:t>
      </w:r>
    </w:p>
    <w:p w14:paraId="04E5E06E" w14:textId="003203DD" w:rsidR="00390CA8" w:rsidRPr="00F06062" w:rsidRDefault="00FA145B" w:rsidP="00F06062">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w:t>
      </w:r>
      <w:r w:rsidR="00F06062">
        <w:rPr>
          <w:rFonts w:ascii="Verdana" w:hAnsi="Verdana" w:cs="Verdana"/>
          <w:color w:val="000000"/>
          <w:sz w:val="20"/>
          <w:szCs w:val="20"/>
          <w:lang w:val="en"/>
        </w:rPr>
        <w:t>,</w:t>
      </w:r>
      <w:r w:rsidR="00456466">
        <w:rPr>
          <w:rFonts w:ascii="Verdana" w:hAnsi="Verdana" w:cs="Verdana"/>
          <w:color w:val="000000"/>
          <w:sz w:val="20"/>
          <w:szCs w:val="20"/>
          <w:lang w:val="en"/>
        </w:rPr>
        <w:t xml:space="preserve"> then speak to the DDSL.</w:t>
      </w:r>
      <w:r w:rsidR="00F06062">
        <w:rPr>
          <w:rFonts w:ascii="Verdana" w:hAnsi="Verdana" w:cs="Verdana"/>
          <w:color w:val="000000"/>
          <w:sz w:val="20"/>
          <w:szCs w:val="20"/>
          <w:lang w:val="en"/>
        </w:rPr>
        <w:t xml:space="preserve">  </w:t>
      </w:r>
      <w:r w:rsidR="00E738FC"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4C3D4A">
      <w:pPr>
        <w:autoSpaceDE w:val="0"/>
        <w:autoSpaceDN w:val="0"/>
        <w:adjustRightInd w:val="0"/>
        <w:spacing w:after="0" w:line="240" w:lineRule="auto"/>
        <w:jc w:val="both"/>
        <w:rPr>
          <w:rFonts w:ascii="Verdana" w:hAnsi="Verdana" w:cs="Verdana"/>
          <w:sz w:val="20"/>
          <w:szCs w:val="20"/>
          <w:lang w:val="en"/>
        </w:rPr>
      </w:pPr>
    </w:p>
    <w:p w14:paraId="277DAEC7" w14:textId="77777777" w:rsidR="00AC7205" w:rsidRDefault="00AC7205" w:rsidP="004C3D4A">
      <w:pPr>
        <w:autoSpaceDE w:val="0"/>
        <w:autoSpaceDN w:val="0"/>
        <w:adjustRightInd w:val="0"/>
        <w:spacing w:after="0" w:line="240" w:lineRule="auto"/>
        <w:jc w:val="both"/>
        <w:rPr>
          <w:rFonts w:ascii="Verdana" w:hAnsi="Verdana" w:cs="Verdana"/>
          <w:color w:val="000000"/>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2418786D" w:rsidR="00FA145B"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59D0C2B7" w14:textId="77777777" w:rsidR="00F06062" w:rsidRPr="00D8376E" w:rsidRDefault="00F06062" w:rsidP="00F06062">
      <w:pPr>
        <w:autoSpaceDE w:val="0"/>
        <w:autoSpaceDN w:val="0"/>
        <w:adjustRightInd w:val="0"/>
        <w:spacing w:after="0" w:line="240" w:lineRule="auto"/>
        <w:ind w:left="720"/>
        <w:jc w:val="both"/>
        <w:rPr>
          <w:rFonts w:ascii="Verdana" w:hAnsi="Verdana" w:cs="Verdana"/>
          <w:b/>
          <w:bCs/>
          <w:color w:val="000000"/>
          <w:sz w:val="20"/>
          <w:szCs w:val="20"/>
          <w:u w:val="single"/>
          <w:lang w:val="en"/>
        </w:rPr>
      </w:pPr>
    </w:p>
    <w:p w14:paraId="0D3CA75E" w14:textId="77777777" w:rsidR="00F06062"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there is an immediate concern about a child or their family</w:t>
      </w:r>
      <w:r w:rsidR="00F06062">
        <w:rPr>
          <w:rFonts w:ascii="Verdana" w:hAnsi="Verdana" w:cs="Verdana"/>
          <w:color w:val="000000"/>
          <w:sz w:val="20"/>
          <w:szCs w:val="20"/>
          <w:lang w:val="en"/>
        </w:rPr>
        <w:t xml:space="preserve"> and your DSL and DDSL is absent from the school setting, you can: </w:t>
      </w:r>
    </w:p>
    <w:p w14:paraId="77FFCFD0" w14:textId="77777777" w:rsidR="00F06062" w:rsidRDefault="00F06062"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Call Tamsin Parry at CCE Central Office on: 01208 590150 </w:t>
      </w:r>
    </w:p>
    <w:p w14:paraId="775AFB32" w14:textId="3BFF1B9F" w:rsidR="00FA145B" w:rsidRPr="00D8376E" w:rsidRDefault="00F06062"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Alternatively,</w:t>
      </w:r>
      <w:r w:rsidR="00FA145B" w:rsidRPr="00D8376E">
        <w:rPr>
          <w:rFonts w:ascii="Verdana" w:hAnsi="Verdana" w:cs="Verdana"/>
          <w:color w:val="000000"/>
          <w:sz w:val="20"/>
          <w:szCs w:val="20"/>
          <w:lang w:val="en"/>
        </w:rPr>
        <w:t xml:space="preserve"> </w:t>
      </w:r>
      <w:r w:rsidR="00FA145B" w:rsidRPr="00F06062">
        <w:rPr>
          <w:rFonts w:ascii="Verdana" w:hAnsi="Verdana" w:cs="Verdana"/>
          <w:bCs/>
          <w:color w:val="000000"/>
          <w:sz w:val="20"/>
          <w:szCs w:val="20"/>
          <w:lang w:val="en"/>
        </w:rPr>
        <w:t>any member</w:t>
      </w:r>
      <w:r w:rsidR="00FA145B" w:rsidRPr="00D8376E">
        <w:rPr>
          <w:rFonts w:ascii="Verdana" w:hAnsi="Verdana" w:cs="Verdana"/>
          <w:color w:val="000000"/>
          <w:sz w:val="20"/>
          <w:szCs w:val="20"/>
          <w:lang w:val="en"/>
        </w:rPr>
        <w:t xml:space="preserve"> of staff can phone the MARU for advice an</w:t>
      </w:r>
      <w:r>
        <w:rPr>
          <w:rFonts w:ascii="Verdana" w:hAnsi="Verdana" w:cs="Verdana"/>
          <w:color w:val="000000"/>
          <w:sz w:val="20"/>
          <w:szCs w:val="20"/>
          <w:lang w:val="en"/>
        </w:rPr>
        <w:t>d guidance:</w:t>
      </w:r>
    </w:p>
    <w:p w14:paraId="78639982" w14:textId="2FBF8C7C"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9419BA4"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w:t>
      </w:r>
      <w:r w:rsidR="00F06062">
        <w:rPr>
          <w:rFonts w:ascii="Verdana" w:hAnsi="Verdana" w:cs="Verdana"/>
          <w:b/>
          <w:lang w:val="en"/>
        </w:rPr>
        <w:t>,</w:t>
      </w:r>
      <w:r w:rsidRPr="00D8376E">
        <w:rPr>
          <w:rFonts w:ascii="Verdana" w:hAnsi="Verdana" w:cs="Verdana"/>
          <w:b/>
          <w:lang w:val="en"/>
        </w:rPr>
        <w:t xml:space="preserve"> contact</w:t>
      </w:r>
      <w:r w:rsidR="00F06062">
        <w:rPr>
          <w:rFonts w:ascii="Verdana" w:hAnsi="Verdana" w:cs="Verdana"/>
          <w:b/>
          <w:lang w:val="en"/>
        </w:rPr>
        <w:t>:</w:t>
      </w:r>
      <w:r w:rsidRPr="00D8376E">
        <w:rPr>
          <w:rFonts w:ascii="Verdana" w:hAnsi="Verdana" w:cs="Verdana"/>
          <w:b/>
          <w:lang w:val="en"/>
        </w:rPr>
        <w:t xml:space="preserve">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81F87D0" w:rsidR="00FD6A18" w:rsidRPr="00F316E2"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w:t>
      </w:r>
      <w:r w:rsidR="00F06062">
        <w:rPr>
          <w:rFonts w:ascii="Verdana" w:hAnsi="Verdana"/>
          <w:sz w:val="20"/>
          <w:szCs w:val="20"/>
        </w:rPr>
        <w:t>,</w:t>
      </w:r>
      <w:r w:rsidRPr="00AE18D0">
        <w:rPr>
          <w:rFonts w:ascii="Verdana" w:hAnsi="Verdana"/>
          <w:sz w:val="20"/>
          <w:szCs w:val="20"/>
        </w:rPr>
        <w:t xml:space="preserve"> or are concerned about how a safeguarding issue i</w:t>
      </w:r>
      <w:r w:rsidRPr="00F316E2">
        <w:rPr>
          <w:rFonts w:ascii="Verdana" w:hAnsi="Verdana"/>
          <w:sz w:val="20"/>
          <w:szCs w:val="20"/>
        </w:rPr>
        <w:t xml:space="preserve">s being handled within school. Staff can </w:t>
      </w:r>
      <w:r w:rsidRPr="00F06062">
        <w:rPr>
          <w:rFonts w:ascii="Verdana" w:hAnsi="Verdana"/>
          <w:sz w:val="20"/>
          <w:szCs w:val="20"/>
        </w:rPr>
        <w:t xml:space="preserve">call 0800 </w:t>
      </w:r>
      <w:r w:rsidR="00AE2270" w:rsidRPr="00F06062">
        <w:rPr>
          <w:rFonts w:ascii="Verdana" w:hAnsi="Verdana"/>
          <w:sz w:val="20"/>
          <w:szCs w:val="20"/>
        </w:rPr>
        <w:t>800</w:t>
      </w:r>
      <w:r w:rsidRPr="00F06062">
        <w:rPr>
          <w:rFonts w:ascii="Verdana" w:hAnsi="Verdana"/>
          <w:sz w:val="20"/>
          <w:szCs w:val="20"/>
        </w:rPr>
        <w:t xml:space="preserve"> </w:t>
      </w:r>
      <w:r w:rsidR="00AE2270" w:rsidRPr="00F06062">
        <w:rPr>
          <w:rFonts w:ascii="Verdana" w:hAnsi="Verdana"/>
          <w:sz w:val="20"/>
          <w:szCs w:val="20"/>
        </w:rPr>
        <w:t>5000</w:t>
      </w:r>
      <w:r w:rsidRPr="00F06062">
        <w:rPr>
          <w:rFonts w:ascii="Verdana" w:hAnsi="Verdana"/>
          <w:sz w:val="20"/>
          <w:szCs w:val="20"/>
        </w:rPr>
        <w:t xml:space="preserve"> </w:t>
      </w:r>
      <w:r w:rsidR="00AE2270" w:rsidRPr="00F06062">
        <w:rPr>
          <w:rFonts w:ascii="Verdana" w:hAnsi="Verdana"/>
          <w:sz w:val="20"/>
          <w:szCs w:val="20"/>
        </w:rPr>
        <w:t>9</w:t>
      </w:r>
      <w:r w:rsidRPr="00F06062">
        <w:rPr>
          <w:rFonts w:ascii="Verdana" w:hAnsi="Verdana"/>
          <w:sz w:val="20"/>
          <w:szCs w:val="20"/>
        </w:rPr>
        <w:t>am -</w:t>
      </w:r>
      <w:r w:rsidR="00AE2270" w:rsidRPr="00F06062">
        <w:rPr>
          <w:rFonts w:ascii="Verdana" w:hAnsi="Verdana"/>
          <w:sz w:val="20"/>
          <w:szCs w:val="20"/>
        </w:rPr>
        <w:t xml:space="preserve"> 6</w:t>
      </w:r>
      <w:r w:rsidRPr="00F06062">
        <w:rPr>
          <w:rFonts w:ascii="Verdana" w:hAnsi="Verdana"/>
          <w:sz w:val="20"/>
          <w:szCs w:val="20"/>
        </w:rPr>
        <w:t>pm Monday – Friday</w:t>
      </w:r>
      <w:r w:rsidR="00AE2270" w:rsidRPr="00F06062">
        <w:rPr>
          <w:rFonts w:ascii="Verdana" w:hAnsi="Verdana"/>
          <w:sz w:val="20"/>
          <w:szCs w:val="20"/>
        </w:rPr>
        <w:t xml:space="preserve"> and 9am – 4pm at weekends,</w:t>
      </w:r>
      <w:r w:rsidRPr="00F06062">
        <w:rPr>
          <w:rFonts w:ascii="Verdana" w:hAnsi="Verdana"/>
          <w:sz w:val="20"/>
          <w:szCs w:val="20"/>
        </w:rPr>
        <w:t xml:space="preserve"> or </w:t>
      </w:r>
      <w:hyperlink r:id="rId41" w:history="1">
        <w:r w:rsidR="00AE2270" w:rsidRPr="00F06062">
          <w:rPr>
            <w:rStyle w:val="Hyperlink"/>
            <w:rFonts w:ascii="Verdana" w:hAnsi="Verdana"/>
            <w:color w:val="auto"/>
            <w:sz w:val="20"/>
            <w:szCs w:val="20"/>
            <w:u w:val="none"/>
          </w:rPr>
          <w:t xml:space="preserve">email </w:t>
        </w:r>
        <w:r w:rsidR="00AE2270" w:rsidRPr="00F06062">
          <w:rPr>
            <w:rStyle w:val="Hyperlink"/>
            <w:rFonts w:ascii="Verdana" w:hAnsi="Verdana"/>
            <w:color w:val="auto"/>
            <w:sz w:val="20"/>
            <w:szCs w:val="20"/>
          </w:rPr>
          <w:t>help@nspcc.org.uk</w:t>
        </w:r>
      </w:hyperlink>
      <w:r w:rsidR="00AE2270" w:rsidRPr="00F06062">
        <w:rPr>
          <w:rStyle w:val="Hyperlink"/>
          <w:rFonts w:ascii="Verdana" w:hAnsi="Verdana"/>
          <w:color w:val="auto"/>
          <w:sz w:val="20"/>
          <w:szCs w:val="20"/>
        </w:rPr>
        <w:t xml:space="preserve"> </w:t>
      </w:r>
      <w:r w:rsidRPr="00F06062">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w:t>
      </w:r>
      <w:r w:rsidRPr="00F06062">
        <w:rPr>
          <w:rFonts w:ascii="Verdana" w:hAnsi="Verdana" w:cs="Verdana"/>
          <w:sz w:val="20"/>
          <w:szCs w:val="20"/>
          <w:lang w:val="en" w:eastAsia="en-GB"/>
        </w:rPr>
        <w:t xml:space="preserve">the </w:t>
      </w:r>
      <w:r w:rsidR="00AE2270" w:rsidRPr="00F06062">
        <w:rPr>
          <w:rFonts w:ascii="Verdana" w:hAnsi="Verdana" w:cs="Verdana"/>
          <w:sz w:val="20"/>
          <w:szCs w:val="20"/>
          <w:lang w:val="en" w:eastAsia="en-GB"/>
        </w:rPr>
        <w:t>OSCP</w:t>
      </w:r>
      <w:r w:rsidRPr="00F06062">
        <w:rPr>
          <w:rFonts w:ascii="Verdana" w:hAnsi="Verdana" w:cs="Verdana"/>
          <w:sz w:val="20"/>
          <w:szCs w:val="20"/>
          <w:lang w:val="en" w:eastAsia="en-GB"/>
        </w:rPr>
        <w:t xml:space="preserve"> website </w:t>
      </w:r>
      <w:hyperlink r:id="rId42" w:history="1">
        <w:r w:rsidR="00AE2270" w:rsidRPr="00F06062">
          <w:rPr>
            <w:rStyle w:val="Hyperlink"/>
            <w:rFonts w:ascii="Verdana" w:hAnsi="Verdana"/>
            <w:color w:val="auto"/>
            <w:sz w:val="20"/>
            <w:szCs w:val="20"/>
          </w:rPr>
          <w:t>https://ciossafeguarding.org.uk/scp</w:t>
        </w:r>
      </w:hyperlink>
      <w:r w:rsidR="00AC7205" w:rsidRPr="00F06062">
        <w:rPr>
          <w:rStyle w:val="Hyperlink"/>
          <w:rFonts w:ascii="Verdana" w:hAnsi="Verdana"/>
          <w:color w:val="auto"/>
          <w:sz w:val="20"/>
          <w:szCs w:val="20"/>
          <w:u w:val="none"/>
        </w:rPr>
        <w:t>.</w:t>
      </w:r>
      <w:r w:rsidR="00AE2270" w:rsidRPr="00F06062">
        <w:rPr>
          <w:rStyle w:val="Hyperlink"/>
          <w:rFonts w:ascii="Verdana" w:hAnsi="Verdana"/>
          <w:color w:val="auto"/>
          <w:sz w:val="20"/>
          <w:szCs w:val="20"/>
          <w:u w:val="none"/>
        </w:rPr>
        <w:t>.</w:t>
      </w:r>
      <w:r w:rsidR="007D217F" w:rsidRPr="00F06062">
        <w:rPr>
          <w:rFonts w:ascii="Verdana" w:hAnsi="Verdana" w:cs="Calibri"/>
          <w:sz w:val="20"/>
          <w:szCs w:val="20"/>
          <w:lang w:val="en"/>
        </w:rPr>
        <w:t xml:space="preserve"> </w:t>
      </w:r>
      <w:r w:rsidRPr="00F06062">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w:t>
      </w:r>
      <w:r w:rsidRPr="00A01D6E">
        <w:rPr>
          <w:rFonts w:ascii="Verdana" w:hAnsi="Verdana" w:cs="Verdana"/>
          <w:b/>
          <w:sz w:val="20"/>
          <w:szCs w:val="20"/>
          <w:lang w:val="en" w:eastAsia="en-GB"/>
        </w:rPr>
        <w:t>il:</w:t>
      </w:r>
      <w:r w:rsidRPr="00A01D6E">
        <w:rPr>
          <w:rFonts w:ascii="Verdana" w:hAnsi="Verdana" w:cs="Verdana"/>
          <w:sz w:val="20"/>
          <w:szCs w:val="20"/>
          <w:lang w:val="en" w:eastAsia="en-GB"/>
        </w:rPr>
        <w:t xml:space="preserve"> </w:t>
      </w:r>
      <w:hyperlink r:id="rId43" w:history="1">
        <w:r w:rsidR="00065EF2" w:rsidRPr="00A01D6E">
          <w:rPr>
            <w:rStyle w:val="Hyperlink"/>
            <w:rFonts w:ascii="Verdana" w:hAnsi="Verdana" w:cs="Verdana"/>
            <w:color w:val="auto"/>
            <w:sz w:val="20"/>
            <w:szCs w:val="20"/>
            <w:lang w:val="en" w:eastAsia="en-GB"/>
          </w:rPr>
          <w:t>multiagencyreferralunit@cornwall.gov.uk</w:t>
        </w:r>
      </w:hyperlink>
      <w:r w:rsidR="00065EF2" w:rsidRPr="00A01D6E">
        <w:rPr>
          <w:rFonts w:ascii="Verdana" w:hAnsi="Verdana" w:cs="Verdana"/>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5385947D"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w:t>
      </w:r>
      <w:r w:rsidR="00F06062">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wh</w:t>
      </w:r>
      <w:r w:rsidR="00F06062">
        <w:rPr>
          <w:rFonts w:ascii="Verdana" w:hAnsi="Verdana" w:cs="Verdana"/>
          <w:color w:val="000000"/>
          <w:sz w:val="20"/>
          <w:szCs w:val="20"/>
          <w:lang w:val="en" w:eastAsia="en-GB"/>
        </w:rPr>
        <w:t xml:space="preserve">en in exceptional circumstances, </w:t>
      </w:r>
      <w:r w:rsidRPr="00D8376E">
        <w:rPr>
          <w:rFonts w:ascii="Verdana" w:hAnsi="Verdana" w:cs="Verdana"/>
          <w:color w:val="000000"/>
          <w:sz w:val="20"/>
          <w:szCs w:val="20"/>
          <w:lang w:val="en" w:eastAsia="en-GB"/>
        </w:rPr>
        <w:t>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0A76FBDD"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F06062">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w:t>
      </w:r>
      <w:r w:rsidRPr="007A14A7">
        <w:rPr>
          <w:rFonts w:ascii="Verdana" w:hAnsi="Verdana" w:cs="Verdana"/>
          <w:sz w:val="20"/>
          <w:szCs w:val="20"/>
          <w:lang w:val="en" w:eastAsia="en-GB"/>
        </w:rPr>
        <w:t xml:space="preserve">the </w:t>
      </w:r>
      <w:hyperlink r:id="rId44" w:history="1">
        <w:r w:rsidRPr="007A14A7">
          <w:rPr>
            <w:rStyle w:val="Hyperlink"/>
            <w:rFonts w:ascii="Verdana" w:hAnsi="Verdana" w:cs="Verdana"/>
            <w:color w:val="auto"/>
            <w:sz w:val="20"/>
            <w:szCs w:val="20"/>
            <w:lang w:val="en" w:eastAsia="en-GB"/>
          </w:rPr>
          <w:t>Resolution of Professional Differences policy</w:t>
        </w:r>
      </w:hyperlink>
      <w:r w:rsidRPr="007A14A7">
        <w:rPr>
          <w:rFonts w:ascii="Verdana" w:hAnsi="Verdana" w:cs="Verdana"/>
          <w:sz w:val="20"/>
          <w:szCs w:val="20"/>
          <w:lang w:val="en" w:eastAsia="en-GB"/>
        </w:rPr>
        <w:t xml:space="preserve"> also referred to as the escalatio</w:t>
      </w:r>
      <w:r w:rsidR="00F06062" w:rsidRPr="007A14A7">
        <w:rPr>
          <w:rFonts w:ascii="Verdana" w:hAnsi="Verdana" w:cs="Verdana"/>
          <w:sz w:val="20"/>
          <w:szCs w:val="20"/>
          <w:lang w:val="en" w:eastAsia="en-GB"/>
        </w:rPr>
        <w:t>n policy.</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0A3AC58C" w:rsidR="003A466F" w:rsidRDefault="00F06062" w:rsidP="001B7041">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 member of staff, a parent, a practitioner,</w:t>
      </w:r>
      <w:r w:rsidR="0079777D" w:rsidRPr="00D8376E">
        <w:rPr>
          <w:rFonts w:ascii="Verdana" w:hAnsi="Verdana" w:cs="Verdana"/>
          <w:color w:val="000000"/>
          <w:sz w:val="20"/>
          <w:szCs w:val="20"/>
          <w:lang w:val="en" w:eastAsia="en-GB"/>
        </w:rPr>
        <w:t xml:space="preserve"> or another person has concerns for a child, and if the school are aware that the case is already open to social care</w:t>
      </w:r>
      <w:r>
        <w:rPr>
          <w:rFonts w:ascii="Verdana" w:hAnsi="Verdana" w:cs="Verdana"/>
          <w:color w:val="000000"/>
          <w:sz w:val="20"/>
          <w:szCs w:val="20"/>
          <w:lang w:val="en" w:eastAsia="en-GB"/>
        </w:rPr>
        <w:t>,</w:t>
      </w:r>
      <w:r w:rsidR="0079777D"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0079777D" w:rsidRPr="00D8376E">
        <w:rPr>
          <w:rFonts w:ascii="Verdana" w:hAnsi="Verdana" w:cs="Verdana"/>
          <w:color w:val="000000"/>
          <w:sz w:val="20"/>
          <w:szCs w:val="20"/>
          <w:lang w:val="en" w:eastAsia="en-GB"/>
        </w:rPr>
        <w:t>. If they do not know the name of the worker</w:t>
      </w:r>
      <w:r>
        <w:rPr>
          <w:rFonts w:ascii="Verdana" w:hAnsi="Verdana" w:cs="Verdana"/>
          <w:color w:val="000000"/>
          <w:sz w:val="20"/>
          <w:szCs w:val="20"/>
          <w:lang w:val="en" w:eastAsia="en-GB"/>
        </w:rPr>
        <w:t>,</w:t>
      </w:r>
      <w:r w:rsidR="0079777D"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7A14A7" w:rsidRDefault="0001225C" w:rsidP="00F316E2">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7A14A7">
        <w:rPr>
          <w:rFonts w:ascii="Verdana" w:hAnsi="Verdana"/>
          <w:sz w:val="20"/>
          <w:szCs w:val="20"/>
        </w:rPr>
        <w:t>The DSL has responsibility for promoting the educational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61BCE2"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00F06062">
        <w:rPr>
          <w:rFonts w:ascii="Verdana" w:hAnsi="Verdana" w:cs="Calibri"/>
          <w:color w:val="000000"/>
          <w:sz w:val="20"/>
          <w:szCs w:val="20"/>
          <w:lang w:val="en"/>
        </w:rPr>
        <w:t xml:space="preserve"> trustees</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685E8174" w:rsidR="007A17EA" w:rsidRPr="004C3D4A" w:rsidRDefault="00F06062"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Children missing in</w:t>
      </w:r>
      <w:r w:rsidR="007A17EA" w:rsidRPr="004C3D4A">
        <w:rPr>
          <w:rFonts w:ascii="Verdana" w:hAnsi="Verdana" w:cs="Verdana"/>
          <w:sz w:val="20"/>
          <w:szCs w:val="20"/>
          <w:lang w:val="en"/>
        </w:rPr>
        <w:t xml:space="preserve"> Education</w:t>
      </w:r>
      <w:r>
        <w:rPr>
          <w:rFonts w:ascii="Verdana" w:hAnsi="Verdana" w:cs="Verdana"/>
          <w:sz w:val="20"/>
          <w:szCs w:val="20"/>
          <w:lang w:val="en"/>
        </w:rPr>
        <w:t xml:space="preserve"> (CME)</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7A14A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w:t>
      </w:r>
      <w:r w:rsidRPr="007A14A7">
        <w:rPr>
          <w:rFonts w:ascii="Verdana" w:hAnsi="Verdana" w:cs="Verdana"/>
          <w:sz w:val="20"/>
          <w:szCs w:val="20"/>
          <w:lang w:val="en"/>
        </w:rPr>
        <w:t xml:space="preserve"> </w:t>
      </w:r>
      <w:r w:rsidR="00B422B8" w:rsidRPr="007A14A7">
        <w:rPr>
          <w:rFonts w:ascii="Verdana" w:hAnsi="Verdana" w:cs="Verdana"/>
          <w:sz w:val="20"/>
          <w:szCs w:val="20"/>
          <w:lang w:val="en"/>
        </w:rPr>
        <w:t>(CCE)</w:t>
      </w:r>
      <w:r w:rsidR="00F80D19" w:rsidRPr="007A14A7">
        <w:rPr>
          <w:rFonts w:ascii="Verdana" w:hAnsi="Verdana" w:cs="Verdana"/>
          <w:sz w:val="20"/>
          <w:szCs w:val="20"/>
          <w:lang w:val="en"/>
        </w:rPr>
        <w:t xml:space="preserve"> </w:t>
      </w:r>
      <w:r w:rsidRPr="007A14A7">
        <w:rPr>
          <w:rFonts w:ascii="Verdana" w:hAnsi="Verdana" w:cs="Verdana"/>
          <w:sz w:val="20"/>
          <w:szCs w:val="20"/>
          <w:lang w:val="en"/>
        </w:rPr>
        <w:t>– county lines</w:t>
      </w:r>
    </w:p>
    <w:p w14:paraId="2519679F" w14:textId="5AA8FBAD" w:rsidR="007A17EA" w:rsidRPr="007A14A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Children with family members in prison</w:t>
      </w:r>
    </w:p>
    <w:p w14:paraId="0DEE4EBB"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Faith abuse </w:t>
      </w:r>
    </w:p>
    <w:p w14:paraId="0A4F1B40"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Female Genital Mutilation (FGM) </w:t>
      </w:r>
    </w:p>
    <w:p w14:paraId="17D52C63"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Forced Marriage </w:t>
      </w:r>
    </w:p>
    <w:p w14:paraId="6814860A"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Gangs and Youth Violence </w:t>
      </w:r>
    </w:p>
    <w:p w14:paraId="766710AF"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Gender based violence/Violence against women and girls (VAWG) </w:t>
      </w:r>
    </w:p>
    <w:p w14:paraId="6AF80EB8"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Hate </w:t>
      </w:r>
    </w:p>
    <w:p w14:paraId="4959A081" w14:textId="77777777" w:rsidR="00FA145B" w:rsidRPr="007A14A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Mental Health </w:t>
      </w:r>
    </w:p>
    <w:p w14:paraId="395EED9D" w14:textId="09CE8485" w:rsidR="007A17EA" w:rsidRPr="007A14A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Homelessness</w:t>
      </w:r>
    </w:p>
    <w:p w14:paraId="52BE85AF" w14:textId="762EE37A" w:rsidR="007A17EA" w:rsidRPr="007A14A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A14A7">
        <w:rPr>
          <w:rFonts w:ascii="Verdana" w:hAnsi="Verdana" w:cs="Verdana"/>
          <w:sz w:val="20"/>
          <w:szCs w:val="20"/>
          <w:lang w:val="en"/>
        </w:rPr>
        <w:t xml:space="preserve">So called ‘Honour-based’ </w:t>
      </w:r>
      <w:r w:rsidR="00096BC0" w:rsidRPr="007A14A7">
        <w:rPr>
          <w:rFonts w:ascii="Verdana" w:hAnsi="Verdana" w:cs="Verdana"/>
          <w:sz w:val="20"/>
          <w:szCs w:val="20"/>
          <w:lang w:val="en"/>
        </w:rPr>
        <w:t>abuse</w:t>
      </w:r>
      <w:r w:rsidR="0091283F" w:rsidRPr="007A14A7">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F316E2">
      <w:pPr>
        <w:pStyle w:val="ListParagraph"/>
        <w:numPr>
          <w:ilvl w:val="0"/>
          <w:numId w:val="5"/>
        </w:numPr>
        <w:autoSpaceDE w:val="0"/>
        <w:autoSpaceDN w:val="0"/>
        <w:adjustRightInd w:val="0"/>
        <w:spacing w:after="0" w:line="288" w:lineRule="atLeast"/>
        <w:jc w:val="both"/>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F316E2">
      <w:pPr>
        <w:autoSpaceDE w:val="0"/>
        <w:autoSpaceDN w:val="0"/>
        <w:adjustRightInd w:val="0"/>
        <w:spacing w:after="0" w:line="288" w:lineRule="atLeast"/>
        <w:ind w:left="360"/>
        <w:jc w:val="both"/>
        <w:rPr>
          <w:rFonts w:ascii="Verdana" w:hAnsi="Verdana" w:cs="Verdana"/>
          <w:sz w:val="20"/>
          <w:szCs w:val="20"/>
          <w:lang w:val="en"/>
        </w:rPr>
      </w:pPr>
    </w:p>
    <w:p w14:paraId="0DB24BD5" w14:textId="7ACA579E" w:rsidR="008115E9" w:rsidRPr="007A14A7" w:rsidRDefault="007A14A7" w:rsidP="00F316E2">
      <w:pPr>
        <w:autoSpaceDE w:val="0"/>
        <w:autoSpaceDN w:val="0"/>
        <w:adjustRightInd w:val="0"/>
        <w:spacing w:after="0" w:line="288" w:lineRule="atLeast"/>
        <w:jc w:val="both"/>
        <w:rPr>
          <w:rFonts w:ascii="Verdana" w:hAnsi="Verdana" w:cs="Calibri"/>
          <w:sz w:val="20"/>
          <w:szCs w:val="20"/>
          <w:lang w:val="en"/>
        </w:rPr>
      </w:pPr>
      <w:r>
        <w:rPr>
          <w:rFonts w:ascii="Verdana" w:hAnsi="Verdana" w:cs="Calibri"/>
          <w:sz w:val="20"/>
          <w:szCs w:val="20"/>
          <w:lang w:val="en"/>
        </w:rPr>
        <w:t>The s</w:t>
      </w:r>
      <w:r w:rsidR="00AC7205" w:rsidRPr="007A14A7">
        <w:rPr>
          <w:rFonts w:ascii="Verdana" w:hAnsi="Verdana" w:cs="Calibri"/>
          <w:sz w:val="20"/>
          <w:szCs w:val="20"/>
          <w:lang w:val="en"/>
        </w:rPr>
        <w:t xml:space="preserve">chool </w:t>
      </w:r>
      <w:r w:rsidR="00FA145B" w:rsidRPr="007A14A7">
        <w:rPr>
          <w:rFonts w:ascii="Verdana" w:hAnsi="Verdana" w:cs="Calibri"/>
          <w:sz w:val="20"/>
          <w:szCs w:val="20"/>
          <w:lang w:val="en"/>
        </w:rPr>
        <w:t>will incorporate signs of abuse and specific saf</w:t>
      </w:r>
      <w:r w:rsidR="006C16E2" w:rsidRPr="007A14A7">
        <w:rPr>
          <w:rFonts w:ascii="Verdana" w:hAnsi="Verdana" w:cs="Calibri"/>
          <w:sz w:val="20"/>
          <w:szCs w:val="20"/>
          <w:lang w:val="en"/>
        </w:rPr>
        <w:t>eguarding issues</w:t>
      </w:r>
      <w:r w:rsidR="004159E9" w:rsidRPr="007A14A7">
        <w:rPr>
          <w:rFonts w:ascii="Verdana" w:hAnsi="Verdana" w:cs="Calibri"/>
          <w:sz w:val="20"/>
          <w:szCs w:val="20"/>
          <w:lang w:val="en"/>
        </w:rPr>
        <w:t xml:space="preserve"> into briefings, staff induction t</w:t>
      </w:r>
      <w:r w:rsidR="00FA145B" w:rsidRPr="007A14A7">
        <w:rPr>
          <w:rFonts w:ascii="Verdana" w:hAnsi="Verdana" w:cs="Calibri"/>
          <w:sz w:val="20"/>
          <w:szCs w:val="20"/>
          <w:lang w:val="en"/>
        </w:rPr>
        <w:t>raining, and ongoing de</w:t>
      </w:r>
      <w:r w:rsidR="006352C3" w:rsidRPr="007A14A7">
        <w:rPr>
          <w:rFonts w:ascii="Verdana" w:hAnsi="Verdana" w:cs="Calibri"/>
          <w:sz w:val="20"/>
          <w:szCs w:val="20"/>
          <w:lang w:val="en"/>
        </w:rPr>
        <w:t>velopment training to all Staff and</w:t>
      </w:r>
      <w:r w:rsidR="003B015D" w:rsidRPr="007A14A7">
        <w:rPr>
          <w:rFonts w:ascii="Verdana" w:hAnsi="Verdana" w:cs="Calibri"/>
          <w:sz w:val="20"/>
          <w:szCs w:val="20"/>
          <w:lang w:val="en"/>
        </w:rPr>
        <w:t xml:space="preserve"> trustees</w:t>
      </w:r>
      <w:r w:rsidR="00FA145B" w:rsidRPr="007A14A7">
        <w:rPr>
          <w:rFonts w:ascii="Verdana" w:hAnsi="Verdana" w:cs="Calibri"/>
          <w:sz w:val="20"/>
          <w:szCs w:val="20"/>
          <w:lang w:val="en"/>
        </w:rPr>
        <w:t>. Annex A of KCSIE (September</w:t>
      </w:r>
      <w:r w:rsidR="00AC64AB" w:rsidRPr="007A14A7">
        <w:rPr>
          <w:rFonts w:ascii="Verdana" w:hAnsi="Verdana" w:cs="Calibri"/>
          <w:sz w:val="20"/>
          <w:szCs w:val="20"/>
          <w:lang w:val="en"/>
        </w:rPr>
        <w:t xml:space="preserve"> 2020</w:t>
      </w:r>
      <w:r w:rsidR="009069D5" w:rsidRPr="007A14A7">
        <w:rPr>
          <w:rFonts w:ascii="Verdana" w:hAnsi="Verdana" w:cs="Calibri"/>
          <w:sz w:val="20"/>
          <w:szCs w:val="20"/>
          <w:lang w:val="en"/>
        </w:rPr>
        <w:t xml:space="preserve">) </w:t>
      </w:r>
      <w:r w:rsidR="00FA145B" w:rsidRPr="007A14A7">
        <w:rPr>
          <w:rFonts w:ascii="Verdana" w:hAnsi="Verdana" w:cs="Calibri"/>
          <w:sz w:val="20"/>
          <w:szCs w:val="20"/>
          <w:lang w:val="en"/>
        </w:rPr>
        <w:t>provides</w:t>
      </w:r>
      <w:r w:rsidR="008115E9" w:rsidRPr="007A14A7">
        <w:rPr>
          <w:rFonts w:ascii="Verdana" w:hAnsi="Verdana" w:cs="Calibri"/>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7A14A7">
        <w:rPr>
          <w:rFonts w:ascii="Verdana" w:hAnsi="Verdana" w:cs="Verdana"/>
          <w:b/>
          <w:bCs/>
          <w:sz w:val="20"/>
          <w:szCs w:val="20"/>
          <w:lang w:val="en"/>
        </w:rPr>
        <w:t xml:space="preserve">6.1 </w:t>
      </w:r>
      <w:r w:rsidR="00F80D19" w:rsidRPr="007A14A7">
        <w:rPr>
          <w:rFonts w:ascii="Verdana" w:hAnsi="Verdana" w:cs="Verdana"/>
          <w:b/>
          <w:bCs/>
          <w:sz w:val="20"/>
          <w:szCs w:val="20"/>
          <w:lang w:val="en"/>
        </w:rPr>
        <w:tab/>
      </w:r>
      <w:r w:rsidRPr="007A14A7">
        <w:rPr>
          <w:rFonts w:ascii="Verdana" w:hAnsi="Verdana" w:cs="Verdana"/>
          <w:b/>
          <w:bCs/>
          <w:sz w:val="20"/>
          <w:szCs w:val="20"/>
          <w:u w:val="single"/>
          <w:lang w:val="en"/>
        </w:rPr>
        <w:t xml:space="preserve">Child Sexual Exploitation </w:t>
      </w:r>
      <w:r w:rsidRPr="00D8376E">
        <w:rPr>
          <w:rFonts w:ascii="Verdana" w:hAnsi="Verdana" w:cs="Verdana"/>
          <w:b/>
          <w:bCs/>
          <w:sz w:val="20"/>
          <w:szCs w:val="20"/>
          <w:u w:val="single"/>
          <w:lang w:val="en"/>
        </w:rPr>
        <w:t>(CSE)</w:t>
      </w:r>
    </w:p>
    <w:p w14:paraId="728BDCB5" w14:textId="125E209D" w:rsidR="005105A3" w:rsidRPr="000B0464" w:rsidRDefault="005105A3" w:rsidP="009176C9">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w:t>
      </w:r>
      <w:r w:rsidR="003B015D">
        <w:rPr>
          <w:rFonts w:ascii="Verdana" w:eastAsia="Osaka" w:hAnsi="Verdana"/>
          <w:sz w:val="20"/>
          <w:szCs w:val="20"/>
        </w:rPr>
        <w:t>,</w:t>
      </w:r>
      <w:r w:rsidRPr="000B0464">
        <w:rPr>
          <w:rFonts w:ascii="Verdana" w:eastAsia="Osaka" w:hAnsi="Verdana"/>
          <w:sz w:val="20"/>
          <w:szCs w:val="20"/>
        </w:rPr>
        <w:t xml:space="preserve">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10E59E10"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w:t>
      </w:r>
      <w:r w:rsidR="003B015D">
        <w:rPr>
          <w:rFonts w:ascii="Verdana" w:hAnsi="Verdana" w:cs="Verdana"/>
          <w:color w:val="000000"/>
          <w:sz w:val="20"/>
          <w:szCs w:val="20"/>
          <w:lang w:val="en"/>
        </w:rPr>
        <w:t>,</w:t>
      </w:r>
      <w:r w:rsidR="004159E9">
        <w:rPr>
          <w:rFonts w:ascii="Verdana" w:hAnsi="Verdana" w:cs="Verdana"/>
          <w:color w:val="000000"/>
          <w:sz w:val="20"/>
          <w:szCs w:val="20"/>
          <w:lang w:val="en"/>
        </w:rPr>
        <w:t xml:space="preserve"> or actual cases of CSE</w:t>
      </w:r>
      <w:r w:rsidR="003B015D">
        <w:rPr>
          <w:rFonts w:ascii="Verdana" w:hAnsi="Verdana" w:cs="Verdana"/>
          <w:color w:val="000000"/>
          <w:sz w:val="20"/>
          <w:szCs w:val="20"/>
          <w:lang w:val="en"/>
        </w:rPr>
        <w:t>,</w:t>
      </w:r>
      <w:r w:rsidR="004159E9">
        <w:rPr>
          <w:rFonts w:ascii="Verdana" w:hAnsi="Verdana" w:cs="Verdana"/>
          <w:color w:val="000000"/>
          <w:sz w:val="20"/>
          <w:szCs w:val="20"/>
          <w:lang w:val="en"/>
        </w:rPr>
        <w:t xml:space="preserv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be followed; this will include a referral to MARU and</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where the risk is immediate</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5DBAA782"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w:t>
      </w:r>
      <w:r w:rsidR="003B015D">
        <w:rPr>
          <w:rFonts w:ascii="Verdana" w:hAnsi="Verdana" w:cs="Trebuchet MS"/>
          <w:color w:val="000000"/>
          <w:sz w:val="20"/>
          <w:szCs w:val="20"/>
          <w:lang w:val="en"/>
        </w:rPr>
        <w:t>indicators of CSE are outlined in</w:t>
      </w:r>
      <w:r w:rsidRPr="00D8376E">
        <w:rPr>
          <w:rFonts w:ascii="Verdana" w:hAnsi="Verdana" w:cs="Trebuchet MS"/>
          <w:sz w:val="20"/>
          <w:szCs w:val="20"/>
          <w:lang w:val="en"/>
        </w:rPr>
        <w:t xml:space="preserve">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2CEB23E8"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 xml:space="preserve">Extremism goes beyond terrorism and includes people who target the vulnerable – including the young- by seeking to sow division between communities on the basis of race, faith or denomination: </w:t>
      </w:r>
      <w:r w:rsidR="003B015D">
        <w:rPr>
          <w:rFonts w:ascii="Verdana" w:hAnsi="Verdana" w:cs="Calibri"/>
          <w:sz w:val="20"/>
          <w:szCs w:val="20"/>
          <w:lang w:val="en"/>
        </w:rPr>
        <w:t xml:space="preserve">it may seek to </w:t>
      </w:r>
      <w:r w:rsidRPr="004C3D4A">
        <w:rPr>
          <w:rFonts w:ascii="Verdana" w:hAnsi="Verdana" w:cs="Calibri"/>
          <w:sz w:val="20"/>
          <w:szCs w:val="20"/>
          <w:lang w:val="en"/>
        </w:rPr>
        <w:t>justify discrim</w:t>
      </w:r>
      <w:r w:rsidR="003B015D">
        <w:rPr>
          <w:rFonts w:ascii="Verdana" w:hAnsi="Verdana" w:cs="Calibri"/>
          <w:sz w:val="20"/>
          <w:szCs w:val="20"/>
          <w:lang w:val="en"/>
        </w:rPr>
        <w:t>ination towards women and girls;</w:t>
      </w:r>
      <w:r w:rsidRPr="004C3D4A">
        <w:rPr>
          <w:rFonts w:ascii="Verdana" w:hAnsi="Verdana" w:cs="Calibri"/>
          <w:sz w:val="20"/>
          <w:szCs w:val="20"/>
          <w:lang w:val="en"/>
        </w:rPr>
        <w:t xml:space="preserve"> persuade othe</w:t>
      </w:r>
      <w:r w:rsidR="003B015D">
        <w:rPr>
          <w:rFonts w:ascii="Verdana" w:hAnsi="Verdana" w:cs="Calibri"/>
          <w:sz w:val="20"/>
          <w:szCs w:val="20"/>
          <w:lang w:val="en"/>
        </w:rPr>
        <w:t>rs that minorities are inferior</w:t>
      </w:r>
      <w:r w:rsidRPr="004C3D4A">
        <w:rPr>
          <w:rFonts w:ascii="Verdana" w:hAnsi="Verdana" w:cs="Calibri"/>
          <w:sz w:val="20"/>
          <w:szCs w:val="20"/>
          <w:lang w:val="en"/>
        </w:rPr>
        <w:t xml:space="preserve"> or argue against the primacy of democracy and the rule of law in society (Working Together July 2018)</w:t>
      </w:r>
    </w:p>
    <w:p w14:paraId="32CE2BB7" w14:textId="448969AE" w:rsidR="00492926" w:rsidRPr="00D8376E" w:rsidRDefault="007A14A7"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7A14A7">
        <w:rPr>
          <w:rFonts w:ascii="Verdana" w:hAnsi="Verdana" w:cs="Verdana"/>
          <w:bCs/>
          <w:sz w:val="20"/>
          <w:szCs w:val="20"/>
          <w:lang w:val="en"/>
        </w:rPr>
        <w:t>The s</w:t>
      </w:r>
      <w:r w:rsidR="00AC7205" w:rsidRPr="007A14A7">
        <w:rPr>
          <w:rFonts w:ascii="Verdana" w:hAnsi="Verdana" w:cs="Verdana"/>
          <w:bCs/>
          <w:sz w:val="20"/>
          <w:szCs w:val="20"/>
          <w:lang w:val="en"/>
        </w:rPr>
        <w:t>chool</w:t>
      </w:r>
      <w:r w:rsidR="00F00E4F" w:rsidRPr="007A14A7">
        <w:rPr>
          <w:rFonts w:ascii="Verdana" w:hAnsi="Verdana" w:cs="Verdana"/>
          <w:sz w:val="20"/>
          <w:szCs w:val="20"/>
          <w:lang w:val="en"/>
        </w:rPr>
        <w:t xml:space="preserve"> will </w:t>
      </w:r>
      <w:r w:rsidR="00F00E4F" w:rsidRPr="00D8376E">
        <w:rPr>
          <w:rFonts w:ascii="Verdana" w:hAnsi="Verdana" w:cs="Verdana"/>
          <w:color w:val="000000"/>
          <w:sz w:val="20"/>
          <w:szCs w:val="20"/>
          <w:lang w:val="en"/>
        </w:rPr>
        <w:t xml:space="preserve">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3B015D">
        <w:rPr>
          <w:rFonts w:ascii="Verdana" w:hAnsi="Verdana" w:cs="Verdana"/>
          <w:color w:val="000000"/>
          <w:sz w:val="20"/>
          <w:szCs w:val="20"/>
          <w:lang w:val="en"/>
        </w:rPr>
        <w:t>luding trustees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adhere to their duties in the Prevent guidance 2015 to prevent radicalization</w:t>
      </w:r>
      <w:r w:rsidR="003B015D">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
    <w:p w14:paraId="2A6FE52C" w14:textId="54C5E560" w:rsidR="00FA145B" w:rsidRPr="00D8376E" w:rsidRDefault="003B015D"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color w:val="000000"/>
          <w:sz w:val="20"/>
          <w:szCs w:val="20"/>
          <w:lang w:val="en"/>
        </w:rPr>
        <w:t xml:space="preserve">The CEO, Head of School and </w:t>
      </w:r>
      <w:r w:rsidR="00FA145B" w:rsidRPr="00D8376E">
        <w:rPr>
          <w:rFonts w:ascii="Verdana" w:hAnsi="Verdana" w:cs="Verdana"/>
          <w:color w:val="000000"/>
          <w:sz w:val="20"/>
          <w:szCs w:val="20"/>
          <w:lang w:val="en"/>
        </w:rPr>
        <w:t>Chair of</w:t>
      </w:r>
      <w:r>
        <w:rPr>
          <w:rFonts w:ascii="Verdana" w:hAnsi="Verdana" w:cs="Verdana"/>
          <w:color w:val="000000"/>
          <w:sz w:val="20"/>
          <w:szCs w:val="20"/>
          <w:lang w:val="en"/>
        </w:rPr>
        <w:t xml:space="preserve"> the SMC</w:t>
      </w:r>
      <w:r w:rsidR="00FA145B" w:rsidRPr="00D8376E">
        <w:rPr>
          <w:rFonts w:ascii="Verdana" w:hAnsi="Verdana" w:cs="Verdana"/>
          <w:color w:val="000000"/>
          <w:sz w:val="20"/>
          <w:szCs w:val="20"/>
          <w:lang w:val="en"/>
        </w:rPr>
        <w:t xml:space="preserve">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2ABE3F92"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3B015D">
        <w:rPr>
          <w:rFonts w:ascii="Verdana" w:hAnsi="Verdana" w:cs="Verdana"/>
          <w:color w:val="000000"/>
          <w:sz w:val="20"/>
          <w:szCs w:val="20"/>
          <w:lang w:val="en"/>
        </w:rPr>
        <w:t>Staff and trustees</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School staff receive training to help to identify signs of extremism. Opportunities are provided in the curriculum to enable pupils to discuss issues of religion, ethnicity and culture and the school follows the DfE advice</w:t>
      </w:r>
      <w:r w:rsidRPr="00096BC0">
        <w:rPr>
          <w:rFonts w:ascii="Verdana" w:hAnsi="Verdana" w:cs="Verdana"/>
          <w:color w:val="000000" w:themeColor="text1"/>
          <w:sz w:val="20"/>
          <w:szCs w:val="20"/>
          <w:lang w:val="en"/>
        </w:rPr>
        <w:t xml:space="preserve"> </w:t>
      </w:r>
      <w:hyperlink r:id="rId45"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353D7B3B"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including visit</w:t>
      </w:r>
      <w:r w:rsidR="00456466">
        <w:rPr>
          <w:rFonts w:ascii="Verdana" w:hAnsi="Verdana" w:cs="Verdana"/>
          <w:color w:val="000000"/>
          <w:sz w:val="20"/>
          <w:szCs w:val="20"/>
          <w:lang w:val="en"/>
        </w:rPr>
        <w:t>ors anti bullying and e-safety.</w:t>
      </w:r>
    </w:p>
    <w:p w14:paraId="7EB24144" w14:textId="7C1393CF" w:rsidR="00FA145B" w:rsidRPr="00D8376E" w:rsidRDefault="007A14A7"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7A14A7">
        <w:rPr>
          <w:rFonts w:ascii="Verdana" w:hAnsi="Verdana" w:cs="Verdana"/>
          <w:sz w:val="20"/>
          <w:szCs w:val="20"/>
          <w:lang w:val="en"/>
        </w:rPr>
        <w:t>The s</w:t>
      </w:r>
      <w:r w:rsidR="00AC7205" w:rsidRPr="007A14A7">
        <w:rPr>
          <w:rFonts w:ascii="Verdana" w:hAnsi="Verdana" w:cs="Verdana"/>
          <w:sz w:val="20"/>
          <w:szCs w:val="20"/>
          <w:lang w:val="en"/>
        </w:rPr>
        <w:t>chool</w:t>
      </w:r>
      <w:r w:rsidR="00FA145B" w:rsidRPr="007A14A7">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rocedures. We will seek to work in partnership, undertaking risk assessments</w:t>
      </w:r>
      <w:r w:rsidR="003B015D">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where appropriat</w:t>
      </w:r>
      <w:r w:rsidR="003B015D">
        <w:rPr>
          <w:rFonts w:ascii="Verdana" w:hAnsi="Verdana" w:cs="Verdana"/>
          <w:color w:val="000000"/>
          <w:sz w:val="20"/>
          <w:szCs w:val="20"/>
          <w:lang w:val="en"/>
        </w:rPr>
        <w:t xml:space="preserve">e, </w:t>
      </w:r>
      <w:r w:rsidR="00FA145B" w:rsidRPr="00D8376E">
        <w:rPr>
          <w:rFonts w:ascii="Verdana" w:hAnsi="Verdana" w:cs="Verdana"/>
          <w:color w:val="000000"/>
          <w:sz w:val="20"/>
          <w:szCs w:val="20"/>
          <w:lang w:val="en"/>
        </w:rPr>
        <w:t xml:space="preserve">and proportionate to risk, building our children’s resilience to radicalisation. </w:t>
      </w:r>
    </w:p>
    <w:p w14:paraId="177ECEA8" w14:textId="3514CDCE"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w:t>
      </w:r>
      <w:r w:rsidRPr="007A14A7">
        <w:rPr>
          <w:rFonts w:ascii="Verdana" w:hAnsi="Verdana" w:cs="Verdana"/>
          <w:sz w:val="20"/>
          <w:szCs w:val="20"/>
          <w:lang w:val="en"/>
        </w:rPr>
        <w:t>reviewing our PREVENT duties</w:t>
      </w:r>
      <w:r w:rsidR="003B015D" w:rsidRPr="007A14A7">
        <w:rPr>
          <w:rFonts w:ascii="Verdana" w:hAnsi="Verdana" w:cs="Verdana"/>
          <w:sz w:val="20"/>
          <w:szCs w:val="20"/>
          <w:lang w:val="en"/>
        </w:rPr>
        <w:t>,</w:t>
      </w:r>
      <w:r w:rsidRPr="007A14A7">
        <w:rPr>
          <w:rFonts w:ascii="Verdana" w:hAnsi="Verdana" w:cs="Verdana"/>
          <w:sz w:val="20"/>
          <w:szCs w:val="20"/>
          <w:lang w:val="en"/>
        </w:rPr>
        <w:t xml:space="preserve"> we would consider the </w:t>
      </w:r>
      <w:r w:rsidR="00AF06DC" w:rsidRPr="007A14A7">
        <w:rPr>
          <w:rFonts w:ascii="Verdana" w:hAnsi="Verdana" w:cs="Verdana"/>
          <w:sz w:val="20"/>
          <w:szCs w:val="20"/>
          <w:lang w:val="en"/>
        </w:rPr>
        <w:t xml:space="preserve">guidance contained on the </w:t>
      </w:r>
      <w:hyperlink r:id="rId46" w:history="1">
        <w:r w:rsidR="00AF06DC" w:rsidRPr="007A14A7">
          <w:rPr>
            <w:rStyle w:val="Hyperlink"/>
            <w:rFonts w:ascii="Verdana" w:hAnsi="Verdana" w:cs="Verdana"/>
            <w:color w:val="auto"/>
            <w:sz w:val="20"/>
            <w:szCs w:val="20"/>
            <w:lang w:val="en"/>
          </w:rPr>
          <w:t>S</w:t>
        </w:r>
        <w:r w:rsidR="00A73B45" w:rsidRPr="007A14A7">
          <w:rPr>
            <w:rStyle w:val="Hyperlink"/>
            <w:rFonts w:ascii="Verdana" w:hAnsi="Verdana" w:cs="Verdana"/>
            <w:color w:val="auto"/>
            <w:sz w:val="20"/>
            <w:szCs w:val="20"/>
            <w:lang w:val="en"/>
          </w:rPr>
          <w:t>af</w:t>
        </w:r>
        <w:r w:rsidR="00DD731F" w:rsidRPr="007A14A7">
          <w:rPr>
            <w:rStyle w:val="Hyperlink"/>
            <w:rFonts w:ascii="Verdana" w:hAnsi="Verdana" w:cs="Verdana"/>
            <w:color w:val="auto"/>
            <w:sz w:val="20"/>
            <w:szCs w:val="20"/>
            <w:lang w:val="en"/>
          </w:rPr>
          <w:t xml:space="preserve">er </w:t>
        </w:r>
        <w:r w:rsidR="008C03FB" w:rsidRPr="007A14A7">
          <w:rPr>
            <w:rStyle w:val="Hyperlink"/>
            <w:rFonts w:ascii="Verdana" w:hAnsi="Verdana" w:cs="Verdana"/>
            <w:color w:val="auto"/>
            <w:sz w:val="20"/>
            <w:szCs w:val="20"/>
            <w:lang w:val="en"/>
          </w:rPr>
          <w:t>Cornwall</w:t>
        </w:r>
        <w:r w:rsidR="00DD731F" w:rsidRPr="007A14A7">
          <w:rPr>
            <w:rStyle w:val="Hyperlink"/>
            <w:rFonts w:ascii="Verdana" w:hAnsi="Verdana" w:cs="Verdana"/>
            <w:color w:val="auto"/>
            <w:sz w:val="20"/>
            <w:szCs w:val="20"/>
            <w:lang w:val="en"/>
          </w:rPr>
          <w:t xml:space="preserve"> website</w:t>
        </w:r>
      </w:hyperlink>
      <w:r w:rsidR="00F80D19" w:rsidRPr="007A14A7">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3AACFFB4"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w:t>
      </w:r>
      <w:r w:rsidRPr="007A14A7">
        <w:rPr>
          <w:rFonts w:ascii="Verdana" w:hAnsi="Verdana" w:cs="Verdana"/>
          <w:sz w:val="20"/>
          <w:szCs w:val="20"/>
          <w:lang w:val="en"/>
        </w:rPr>
        <w:t>C (KCSIE</w:t>
      </w:r>
      <w:r w:rsidR="00096BC0" w:rsidRPr="007A14A7">
        <w:rPr>
          <w:rFonts w:ascii="Verdana" w:hAnsi="Verdana" w:cs="Verdana"/>
          <w:sz w:val="20"/>
          <w:szCs w:val="20"/>
          <w:lang w:val="en"/>
        </w:rPr>
        <w:t xml:space="preserve"> September 2020</w:t>
      </w:r>
      <w:r w:rsidRPr="007A14A7">
        <w:rPr>
          <w:rFonts w:ascii="Verdana" w:hAnsi="Verdana" w:cs="Verdana"/>
          <w:sz w:val="20"/>
          <w:szCs w:val="20"/>
          <w:lang w:val="en"/>
        </w:rPr>
        <w:t xml:space="preserve">) </w:t>
      </w:r>
      <w:r w:rsidR="003B015D" w:rsidRPr="007A14A7">
        <w:rPr>
          <w:rFonts w:ascii="Verdana" w:hAnsi="Verdana" w:cs="Verdana"/>
          <w:sz w:val="20"/>
          <w:szCs w:val="20"/>
          <w:lang w:val="en"/>
        </w:rPr>
        <w:t xml:space="preserve">and </w:t>
      </w:r>
      <w:r w:rsidR="003B015D">
        <w:rPr>
          <w:rFonts w:ascii="Verdana" w:hAnsi="Verdana" w:cs="Verdana"/>
          <w:color w:val="000000"/>
          <w:sz w:val="20"/>
          <w:szCs w:val="20"/>
          <w:lang w:val="en"/>
        </w:rPr>
        <w:t xml:space="preserve">the procedures and measures outlined in CCE’s </w:t>
      </w:r>
      <w:r w:rsidR="003C4A2B">
        <w:rPr>
          <w:rFonts w:ascii="Verdana" w:hAnsi="Verdana" w:cs="Verdana"/>
          <w:bCs/>
          <w:color w:val="FF0000"/>
          <w:sz w:val="20"/>
          <w:szCs w:val="20"/>
          <w:lang w:val="en"/>
        </w:rPr>
        <w:t>Digital Safeguarding Policy and the Technical Security P</w:t>
      </w:r>
      <w:r w:rsidR="00246F5C" w:rsidRPr="00246F5C">
        <w:rPr>
          <w:rFonts w:ascii="Verdana" w:hAnsi="Verdana" w:cs="Verdana"/>
          <w:bCs/>
          <w:color w:val="FF0000"/>
          <w:sz w:val="20"/>
          <w:szCs w:val="20"/>
          <w:lang w:val="en"/>
        </w:rPr>
        <w:t>olicy</w:t>
      </w:r>
      <w:r w:rsidR="001840E6" w:rsidRPr="00246F5C">
        <w:rPr>
          <w:rFonts w:ascii="Verdana" w:hAnsi="Verdana" w:cs="Verdana"/>
          <w:color w:val="FF0000"/>
          <w:sz w:val="20"/>
          <w:szCs w:val="20"/>
          <w:lang w:val="en"/>
        </w:rPr>
        <w:t>.</w:t>
      </w:r>
    </w:p>
    <w:p w14:paraId="4F88A56C" w14:textId="57C73962"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All staff</w:t>
      </w:r>
      <w:r w:rsidR="003B015D">
        <w:rPr>
          <w:rFonts w:ascii="Verdana" w:hAnsi="Verdana" w:cs="Verdana"/>
          <w:sz w:val="20"/>
          <w:szCs w:val="20"/>
          <w:lang w:val="en"/>
        </w:rPr>
        <w:t>,</w:t>
      </w:r>
      <w:r w:rsidRPr="00D8376E">
        <w:rPr>
          <w:rFonts w:ascii="Verdana" w:hAnsi="Verdana" w:cs="Verdana"/>
          <w:sz w:val="20"/>
          <w:szCs w:val="20"/>
          <w:lang w:val="en"/>
        </w:rPr>
        <w:t xml:space="preserve"> in the first instance</w:t>
      </w:r>
      <w:r w:rsidR="003B015D">
        <w:rPr>
          <w:rFonts w:ascii="Verdana" w:hAnsi="Verdana" w:cs="Verdana"/>
          <w:sz w:val="20"/>
          <w:szCs w:val="20"/>
          <w:lang w:val="en"/>
        </w:rPr>
        <w:t>,</w:t>
      </w:r>
      <w:r w:rsidRPr="00D8376E">
        <w:rPr>
          <w:rFonts w:ascii="Verdana" w:hAnsi="Verdana" w:cs="Verdana"/>
          <w:sz w:val="20"/>
          <w:szCs w:val="20"/>
          <w:lang w:val="en"/>
        </w:rPr>
        <w:t xml:space="preserve"> should contact the SPOC (Sing</w:t>
      </w:r>
      <w:r w:rsidR="003B015D">
        <w:rPr>
          <w:rFonts w:ascii="Verdana" w:hAnsi="Verdana" w:cs="Verdana"/>
          <w:sz w:val="20"/>
          <w:szCs w:val="20"/>
          <w:lang w:val="en"/>
        </w:rPr>
        <w:t xml:space="preserve">le Point of Contact) within our school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120EB891" w:rsidR="00FA145B" w:rsidRPr="00A01D6E"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F316E2">
        <w:rPr>
          <w:rFonts w:ascii="Verdana" w:hAnsi="Verdana" w:cs="Verdana"/>
          <w:b/>
          <w:color w:val="000000" w:themeColor="text1"/>
          <w:lang w:val="en"/>
        </w:rPr>
        <w:t>Concerns can be discussed with the Prevent Lead for Cornwall: Steve Rowell</w:t>
      </w:r>
      <w:r w:rsidRPr="00F316E2">
        <w:rPr>
          <w:rFonts w:ascii="Verdana" w:hAnsi="Verdana" w:cs="Verdana"/>
          <w:b/>
          <w:bCs/>
          <w:color w:val="000000" w:themeColor="text1"/>
          <w:lang w:val="en"/>
        </w:rPr>
        <w:t xml:space="preserve">: </w:t>
      </w:r>
      <w:hyperlink r:id="rId47" w:history="1">
        <w:r w:rsidRPr="00A01D6E">
          <w:rPr>
            <w:rFonts w:ascii="Verdana" w:hAnsi="Verdana" w:cs="Verdana"/>
            <w:b/>
            <w:bCs/>
            <w:u w:val="single"/>
            <w:lang w:val="en"/>
          </w:rPr>
          <w:t>prevent@cornwall.gov.uk</w:t>
        </w:r>
      </w:hyperlink>
    </w:p>
    <w:p w14:paraId="43B008AD" w14:textId="77777777" w:rsidR="006C16E2" w:rsidRPr="00A01D6E"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45C04A7"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w:t>
      </w:r>
      <w:r w:rsidR="003B015D">
        <w:rPr>
          <w:rFonts w:ascii="Verdana" w:hAnsi="Verdana" w:cs="Verdana"/>
          <w:b/>
          <w:lang w:val="en"/>
        </w:rPr>
        <w:t xml:space="preserve"> your concern is serious, </w:t>
      </w:r>
      <w:r w:rsidRPr="00D8376E">
        <w:rPr>
          <w:rFonts w:ascii="Verdana" w:hAnsi="Verdana" w:cs="Verdana"/>
          <w:b/>
          <w:lang w:val="en"/>
        </w:rPr>
        <w:t>call the police on 999</w:t>
      </w:r>
    </w:p>
    <w:p w14:paraId="59EA23DA" w14:textId="5E1C8988" w:rsidR="0091283F" w:rsidRDefault="0091283F" w:rsidP="003B015D">
      <w:pPr>
        <w:autoSpaceDE w:val="0"/>
        <w:autoSpaceDN w:val="0"/>
        <w:adjustRightInd w:val="0"/>
        <w:spacing w:before="100" w:after="100" w:line="288" w:lineRule="atLeast"/>
        <w:jc w:val="both"/>
        <w:rPr>
          <w:rFonts w:ascii="Verdana" w:hAnsi="Verdana" w:cs="Verdana"/>
          <w:b/>
          <w:lang w:val="en"/>
        </w:rPr>
      </w:pPr>
    </w:p>
    <w:p w14:paraId="165B4BAB" w14:textId="77777777" w:rsidR="00AD280F" w:rsidRPr="0033244F" w:rsidRDefault="00AD280F">
      <w:pPr>
        <w:autoSpaceDE w:val="0"/>
        <w:autoSpaceDN w:val="0"/>
        <w:adjustRightInd w:val="0"/>
        <w:spacing w:before="100" w:after="100" w:line="288" w:lineRule="atLeast"/>
        <w:ind w:left="720" w:firstLine="720"/>
        <w:jc w:val="both"/>
        <w:rPr>
          <w:rFonts w:ascii="Verdana" w:hAnsi="Verdana" w:cs="Verdana"/>
          <w:b/>
          <w:lang w:val="en"/>
        </w:rPr>
      </w:pPr>
    </w:p>
    <w:p w14:paraId="583C9A78" w14:textId="04A21555" w:rsidR="0091283F" w:rsidRPr="007A14A7"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A14A7">
        <w:rPr>
          <w:rFonts w:ascii="Verdana" w:hAnsi="Verdana" w:cs="Verdana"/>
          <w:b/>
          <w:bCs/>
          <w:sz w:val="20"/>
          <w:szCs w:val="20"/>
          <w:u w:val="single"/>
          <w:lang w:val="en"/>
        </w:rPr>
        <w:t xml:space="preserve">Based </w:t>
      </w:r>
      <w:r w:rsidR="00FA44B3" w:rsidRPr="007A14A7">
        <w:rPr>
          <w:rFonts w:ascii="Verdana" w:hAnsi="Verdana" w:cs="Verdana"/>
          <w:b/>
          <w:bCs/>
          <w:sz w:val="20"/>
          <w:szCs w:val="20"/>
          <w:u w:val="single"/>
          <w:lang w:val="en"/>
        </w:rPr>
        <w:t>Abuse</w:t>
      </w:r>
    </w:p>
    <w:p w14:paraId="754C9273" w14:textId="6C817B27" w:rsidR="0091283F" w:rsidRPr="007A14A7"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7A14A7">
        <w:rPr>
          <w:rFonts w:ascii="Verdana" w:hAnsi="Verdana" w:cs="Verdana"/>
          <w:sz w:val="20"/>
          <w:szCs w:val="20"/>
          <w:lang w:val="en"/>
        </w:rPr>
        <w:t>So called ho</w:t>
      </w:r>
      <w:r w:rsidR="00B235C6" w:rsidRPr="007A14A7">
        <w:rPr>
          <w:rFonts w:ascii="Verdana" w:hAnsi="Verdana" w:cs="Verdana"/>
          <w:sz w:val="20"/>
          <w:szCs w:val="20"/>
          <w:lang w:val="en"/>
        </w:rPr>
        <w:t>nou</w:t>
      </w:r>
      <w:r w:rsidRPr="007A14A7">
        <w:rPr>
          <w:rFonts w:ascii="Verdana" w:hAnsi="Verdana" w:cs="Verdana"/>
          <w:sz w:val="20"/>
          <w:szCs w:val="20"/>
          <w:lang w:val="en"/>
        </w:rPr>
        <w:t>r-based violence (HB</w:t>
      </w:r>
      <w:r w:rsidR="00AC64AB" w:rsidRPr="007A14A7">
        <w:rPr>
          <w:rFonts w:ascii="Verdana" w:hAnsi="Verdana" w:cs="Verdana"/>
          <w:sz w:val="20"/>
          <w:szCs w:val="20"/>
          <w:lang w:val="en"/>
        </w:rPr>
        <w:t>A</w:t>
      </w:r>
      <w:r w:rsidRPr="007A14A7">
        <w:rPr>
          <w:rFonts w:ascii="Verdana" w:hAnsi="Verdana" w:cs="Verdana"/>
          <w:sz w:val="20"/>
          <w:szCs w:val="20"/>
          <w:lang w:val="en"/>
        </w:rPr>
        <w:t>) encompasses incidents or crimes which have been committed to protect or defend the h</w:t>
      </w:r>
      <w:r w:rsidR="00B235C6" w:rsidRPr="007A14A7">
        <w:rPr>
          <w:rFonts w:ascii="Verdana" w:hAnsi="Verdana" w:cs="Verdana"/>
          <w:sz w:val="20"/>
          <w:szCs w:val="20"/>
          <w:lang w:val="en"/>
        </w:rPr>
        <w:t>o</w:t>
      </w:r>
      <w:r w:rsidRPr="007A14A7">
        <w:rPr>
          <w:rFonts w:ascii="Verdana" w:hAnsi="Verdana" w:cs="Verdana"/>
          <w:sz w:val="20"/>
          <w:szCs w:val="20"/>
          <w:lang w:val="en"/>
        </w:rPr>
        <w:t xml:space="preserve">nour of </w:t>
      </w:r>
      <w:r w:rsidR="003B015D" w:rsidRPr="007A14A7">
        <w:rPr>
          <w:rFonts w:ascii="Verdana" w:hAnsi="Verdana" w:cs="Verdana"/>
          <w:sz w:val="20"/>
          <w:szCs w:val="20"/>
          <w:lang w:val="en"/>
        </w:rPr>
        <w:t>the family and/or the community;</w:t>
      </w:r>
      <w:r w:rsidRPr="007A14A7">
        <w:rPr>
          <w:rFonts w:ascii="Verdana" w:hAnsi="Verdana" w:cs="Verdana"/>
          <w:sz w:val="20"/>
          <w:szCs w:val="20"/>
          <w:lang w:val="en"/>
        </w:rPr>
        <w:t xml:space="preserve"> it includes female genital mutilation, forced marriage, and practices such as </w:t>
      </w:r>
      <w:r w:rsidR="00B235C6" w:rsidRPr="007A14A7">
        <w:rPr>
          <w:rFonts w:ascii="Verdana" w:hAnsi="Verdana" w:cs="Verdana"/>
          <w:sz w:val="20"/>
          <w:szCs w:val="20"/>
          <w:lang w:val="en"/>
        </w:rPr>
        <w:t>‘</w:t>
      </w:r>
      <w:r w:rsidRPr="007A14A7">
        <w:rPr>
          <w:rFonts w:ascii="Verdana" w:hAnsi="Verdana" w:cs="Verdana"/>
          <w:sz w:val="20"/>
          <w:szCs w:val="20"/>
          <w:lang w:val="en"/>
        </w:rPr>
        <w:t>breast ironing</w:t>
      </w:r>
      <w:r w:rsidR="00B235C6" w:rsidRPr="007A14A7">
        <w:rPr>
          <w:rFonts w:ascii="Verdana" w:hAnsi="Verdana" w:cs="Verdana"/>
          <w:sz w:val="20"/>
          <w:szCs w:val="20"/>
          <w:lang w:val="en"/>
        </w:rPr>
        <w:t>’.</w:t>
      </w:r>
    </w:p>
    <w:p w14:paraId="41063D2D" w14:textId="27FECEB4" w:rsidR="00FA145B" w:rsidRPr="007A14A7"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7A14A7">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7A14A7">
        <w:rPr>
          <w:rFonts w:ascii="Verdana" w:hAnsi="Verdana" w:cs="Verdana"/>
          <w:sz w:val="20"/>
          <w:szCs w:val="20"/>
          <w:lang w:val="en"/>
        </w:rPr>
        <w:t>The School</w:t>
      </w:r>
      <w:r w:rsidR="00FA145B" w:rsidRPr="007A14A7">
        <w:rPr>
          <w:rFonts w:ascii="Verdana" w:hAnsi="Verdana" w:cs="Verdana"/>
          <w:sz w:val="20"/>
          <w:szCs w:val="20"/>
          <w:lang w:val="en"/>
        </w:rPr>
        <w:t xml:space="preserve"> recognises and understands </w:t>
      </w:r>
      <w:r w:rsidR="00FA145B" w:rsidRPr="00D8376E">
        <w:rPr>
          <w:rFonts w:ascii="Verdana" w:hAnsi="Verdana" w:cs="Verdana"/>
          <w:color w:val="000000"/>
          <w:sz w:val="20"/>
          <w:szCs w:val="20"/>
          <w:lang w:val="en"/>
        </w:rPr>
        <w:t xml:space="preserve">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121F1937" w:rsidR="009D3D32" w:rsidRDefault="00FA145B" w:rsidP="004C3D4A">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All suspected</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or actual cases of FGM</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are a</w:t>
      </w:r>
      <w:r w:rsidR="003B015D">
        <w:rPr>
          <w:rFonts w:ascii="Verdana" w:hAnsi="Verdana" w:cs="Verdana"/>
          <w:color w:val="000000"/>
          <w:sz w:val="20"/>
          <w:szCs w:val="20"/>
          <w:lang w:val="en"/>
        </w:rPr>
        <w:t xml:space="preserve"> s</w:t>
      </w:r>
      <w:r w:rsidR="006C16E2">
        <w:rPr>
          <w:rFonts w:ascii="Verdana" w:hAnsi="Verdana" w:cs="Verdana"/>
          <w:color w:val="000000"/>
          <w:sz w:val="20"/>
          <w:szCs w:val="20"/>
          <w:lang w:val="en"/>
        </w:rPr>
        <w:t xml:space="preserve">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w:t>
      </w:r>
      <w:r w:rsidR="003B015D">
        <w:rPr>
          <w:rFonts w:ascii="Verdana" w:hAnsi="Verdana" w:cs="Verdana"/>
          <w:color w:val="000000"/>
          <w:sz w:val="20"/>
          <w:szCs w:val="20"/>
          <w:lang w:val="en"/>
        </w:rPr>
        <w:t>g Designated Lead/s within the s</w:t>
      </w:r>
      <w:r w:rsidRPr="00D8376E">
        <w:rPr>
          <w:rFonts w:ascii="Verdana" w:hAnsi="Verdana" w:cs="Verdana"/>
          <w:color w:val="000000"/>
          <w:sz w:val="20"/>
          <w:szCs w:val="20"/>
          <w:lang w:val="en"/>
        </w:rPr>
        <w:t>chool</w:t>
      </w:r>
      <w:r w:rsidR="003B015D">
        <w:rPr>
          <w:rFonts w:ascii="Verdana" w:hAnsi="Verdana" w:cs="Verdana"/>
          <w:color w:val="000000"/>
          <w:sz w:val="20"/>
          <w:szCs w:val="20"/>
          <w:lang w:val="en"/>
        </w:rPr>
        <w:t>,</w:t>
      </w:r>
      <w:r w:rsidRPr="00D8376E">
        <w:rPr>
          <w:rFonts w:ascii="Verdana" w:hAnsi="Verdana" w:cs="Verdana"/>
          <w:color w:val="000000"/>
          <w:sz w:val="20"/>
          <w:szCs w:val="20"/>
          <w:lang w:val="en"/>
        </w:rPr>
        <w:t xml:space="preserve">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336B3961" w14:textId="2683FA02" w:rsidR="009D3D32" w:rsidRDefault="00FA145B" w:rsidP="004C3D4A">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9D5287">
        <w:rPr>
          <w:rFonts w:ascii="Verdana" w:hAnsi="Verdana" w:cs="Verdana"/>
          <w:bCs/>
          <w:color w:val="000000"/>
          <w:sz w:val="20"/>
          <w:szCs w:val="20"/>
          <w:lang w:val="en" w:eastAsia="en-GB"/>
        </w:rPr>
        <w:t>forced marriage</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41F3831"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w:t>
      </w:r>
      <w:r w:rsidR="009D5287">
        <w:rPr>
          <w:rFonts w:ascii="Verdana" w:hAnsi="Verdana" w:cs="Verdana"/>
          <w:sz w:val="20"/>
          <w:szCs w:val="20"/>
          <w:lang w:val="en" w:eastAsia="en-GB"/>
        </w:rPr>
        <w:t xml:space="preserve">role in arranging the marriage, </w:t>
      </w:r>
      <w:r w:rsidRPr="00F5739A">
        <w:rPr>
          <w:rFonts w:ascii="Verdana" w:hAnsi="Verdana" w:cs="Verdana"/>
          <w:sz w:val="20"/>
          <w:szCs w:val="20"/>
          <w:lang w:val="en" w:eastAsia="en-GB"/>
        </w:rPr>
        <w:t>however</w:t>
      </w:r>
      <w:r w:rsidR="009D5287">
        <w:rPr>
          <w:rFonts w:ascii="Verdana" w:hAnsi="Verdana" w:cs="Verdana"/>
          <w:sz w:val="20"/>
          <w:szCs w:val="20"/>
          <w:lang w:val="en" w:eastAsia="en-GB"/>
        </w:rPr>
        <w:t>,</w:t>
      </w:r>
      <w:r w:rsidRPr="00F5739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w:t>
      </w:r>
      <w:r w:rsidR="009D5287">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71C53C5D" w:rsidR="002C296C"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w:t>
      </w:r>
      <w:r w:rsidR="009D5287">
        <w:rPr>
          <w:rFonts w:ascii="Verdana" w:hAnsi="Verdana" w:cs="Verdana"/>
          <w:color w:val="000000"/>
          <w:sz w:val="20"/>
          <w:szCs w:val="20"/>
          <w:lang w:val="en" w:eastAsia="en-GB"/>
        </w:rPr>
        <w:t>g a child who this may apply to,</w:t>
      </w:r>
      <w:r w:rsidRPr="00D8376E">
        <w:rPr>
          <w:rFonts w:ascii="Verdana" w:hAnsi="Verdana" w:cs="Verdana"/>
          <w:color w:val="000000"/>
          <w:sz w:val="20"/>
          <w:szCs w:val="20"/>
          <w:lang w:val="en" w:eastAsia="en-GB"/>
        </w:rPr>
        <w:t xml:space="preserve"> immediate contact will be made with MARU for guidance and advice.</w:t>
      </w: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3BBD1699" w14:textId="40591225" w:rsidR="00260538" w:rsidRDefault="00AC64AB" w:rsidP="007A14A7">
      <w:pPr>
        <w:autoSpaceDE w:val="0"/>
        <w:autoSpaceDN w:val="0"/>
        <w:adjustRightInd w:val="0"/>
        <w:spacing w:before="100" w:after="100" w:line="288" w:lineRule="atLeast"/>
        <w:jc w:val="both"/>
        <w:rPr>
          <w:rFonts w:ascii="Verdana" w:hAnsi="Verdana" w:cs="Verdana"/>
          <w:color w:val="000000"/>
          <w:sz w:val="20"/>
          <w:szCs w:val="20"/>
          <w:lang w:val="en"/>
        </w:rPr>
      </w:pPr>
      <w:r w:rsidRPr="007A14A7">
        <w:rPr>
          <w:rFonts w:ascii="Verdana" w:hAnsi="Verdana" w:cs="Calibri"/>
          <w:b/>
          <w:bCs/>
          <w:sz w:val="20"/>
          <w:szCs w:val="20"/>
          <w:lang w:val="en"/>
        </w:rPr>
        <w:t xml:space="preserve">Children can abuse other children. </w:t>
      </w:r>
      <w:r w:rsidR="00FA145B" w:rsidRPr="007A14A7">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w:t>
      </w:r>
      <w:r w:rsidR="009D5287">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as a school</w:t>
      </w:r>
      <w:r w:rsidR="009D5287">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to have clear mechanisms and procedures in place to identify and report incidents or concerns. We aim to reduce this behaviour</w:t>
      </w:r>
      <w:r w:rsidR="009D5287">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and any related incidents</w:t>
      </w:r>
      <w:r w:rsidR="009D5287">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4A09C132" w14:textId="54BA1BD7" w:rsidR="00AD280F" w:rsidRPr="005F5E91" w:rsidRDefault="005F5E91" w:rsidP="005F5E91">
      <w:pPr>
        <w:tabs>
          <w:tab w:val="left" w:pos="720"/>
        </w:tabs>
        <w:autoSpaceDE w:val="0"/>
        <w:autoSpaceDN w:val="0"/>
        <w:adjustRightInd w:val="0"/>
        <w:jc w:val="both"/>
        <w:rPr>
          <w:rFonts w:ascii="Latina Essential Light" w:hAnsi="Latina Essential Light"/>
          <w:color w:val="FF0000"/>
          <w:sz w:val="20"/>
          <w:szCs w:val="20"/>
        </w:rPr>
      </w:pPr>
      <w:r>
        <w:rPr>
          <w:rFonts w:ascii="Latina Essential Light" w:hAnsi="Latina Essential Light"/>
          <w:color w:val="FF0000"/>
          <w:sz w:val="20"/>
          <w:szCs w:val="20"/>
        </w:rPr>
        <w:t xml:space="preserve">‘Please refer to CCE’s Peer on Peer Abuse Policy, CCE’s Equality Objectives, the Digital Safeguarding Policy and our school’s anti-bullying policy. </w:t>
      </w: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0F0A3CE2" w:rsidR="006A2325" w:rsidRPr="007A14A7"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w:t>
      </w:r>
      <w:r w:rsidR="009D5287">
        <w:rPr>
          <w:rFonts w:ascii="Verdana" w:hAnsi="Verdana" w:cs="Verdana"/>
          <w:color w:val="000000"/>
          <w:sz w:val="20"/>
          <w:szCs w:val="20"/>
          <w:lang w:val="en"/>
        </w:rPr>
        <w: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w:t>
      </w:r>
      <w:r w:rsidRPr="007A14A7">
        <w:rPr>
          <w:rFonts w:ascii="Verdana" w:hAnsi="Verdana" w:cs="Verdana"/>
          <w:sz w:val="20"/>
          <w:szCs w:val="20"/>
          <w:lang w:val="en"/>
        </w:rPr>
        <w:t xml:space="preserve">education. </w:t>
      </w:r>
    </w:p>
    <w:p w14:paraId="6B5C49FE" w14:textId="5A06C65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7A14A7">
        <w:rPr>
          <w:rFonts w:ascii="Verdana" w:hAnsi="Verdana" w:cs="Verdana"/>
          <w:sz w:val="20"/>
          <w:szCs w:val="20"/>
          <w:lang w:val="en"/>
        </w:rPr>
        <w:t>Part 5 of K</w:t>
      </w:r>
      <w:r w:rsidR="00AC64AB" w:rsidRPr="007A14A7">
        <w:rPr>
          <w:rFonts w:ascii="Verdana" w:hAnsi="Verdana" w:cs="Verdana"/>
          <w:sz w:val="20"/>
          <w:szCs w:val="20"/>
          <w:lang w:val="en"/>
        </w:rPr>
        <w:t xml:space="preserve">CSIE </w:t>
      </w:r>
      <w:r w:rsidR="00065EF2" w:rsidRPr="007A14A7">
        <w:rPr>
          <w:rFonts w:ascii="Verdana" w:hAnsi="Verdana" w:cs="Verdana"/>
          <w:sz w:val="20"/>
          <w:szCs w:val="20"/>
          <w:lang w:val="en"/>
        </w:rPr>
        <w:t>(S</w:t>
      </w:r>
      <w:r w:rsidR="00AC64AB" w:rsidRPr="007A14A7">
        <w:rPr>
          <w:rFonts w:ascii="Verdana" w:hAnsi="Verdana" w:cs="Verdana"/>
          <w:sz w:val="20"/>
          <w:szCs w:val="20"/>
          <w:lang w:val="en"/>
        </w:rPr>
        <w:t>eptember 2020</w:t>
      </w:r>
      <w:r w:rsidRPr="007A14A7">
        <w:rPr>
          <w:rFonts w:ascii="Verdana" w:hAnsi="Verdana" w:cs="Verdana"/>
          <w:sz w:val="20"/>
          <w:szCs w:val="20"/>
          <w:lang w:val="en"/>
        </w:rPr>
        <w:t xml:space="preserve">) clearly </w:t>
      </w:r>
      <w:r w:rsidRPr="004C3D4A">
        <w:rPr>
          <w:rFonts w:ascii="Verdana" w:hAnsi="Verdana" w:cs="Verdana"/>
          <w:color w:val="000000"/>
          <w:sz w:val="20"/>
          <w:szCs w:val="20"/>
          <w:lang w:val="en"/>
        </w:rPr>
        <w:t xml:space="preserve">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7A14A7">
        <w:rPr>
          <w:rFonts w:ascii="Verdana" w:hAnsi="Verdana" w:cs="Verdana"/>
          <w:sz w:val="20"/>
          <w:szCs w:val="20"/>
          <w:lang w:val="en"/>
        </w:rPr>
        <w:t>(S</w:t>
      </w:r>
      <w:r w:rsidRPr="007A14A7">
        <w:rPr>
          <w:rFonts w:ascii="Verdana" w:hAnsi="Verdana" w:cs="Verdana"/>
          <w:sz w:val="20"/>
          <w:szCs w:val="20"/>
          <w:lang w:val="en"/>
        </w:rPr>
        <w:t>eptember</w:t>
      </w:r>
      <w:r w:rsidR="00817110" w:rsidRPr="007A14A7">
        <w:rPr>
          <w:rFonts w:ascii="Verdana" w:hAnsi="Verdana" w:cs="Verdana"/>
          <w:sz w:val="20"/>
          <w:szCs w:val="20"/>
          <w:lang w:val="en"/>
        </w:rPr>
        <w:t xml:space="preserve"> 2</w:t>
      </w:r>
      <w:r w:rsidR="00065EF2" w:rsidRPr="007A14A7">
        <w:rPr>
          <w:rFonts w:ascii="Verdana" w:hAnsi="Verdana" w:cs="Verdana"/>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5560224C" w:rsidR="005C7459" w:rsidRPr="007A14A7"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w:t>
      </w:r>
      <w:r w:rsidR="009D5287">
        <w:rPr>
          <w:rFonts w:ascii="Verdana" w:hAnsi="Verdana" w:cs="Verdana"/>
          <w:sz w:val="20"/>
          <w:szCs w:val="20"/>
          <w:lang w:val="en" w:eastAsia="en-GB"/>
        </w:rPr>
        <w:t>,</w:t>
      </w:r>
      <w:r w:rsidR="00F2275C" w:rsidRPr="009069D5">
        <w:rPr>
          <w:rFonts w:ascii="Verdana" w:hAnsi="Verdana" w:cs="Verdana"/>
          <w:sz w:val="20"/>
          <w:szCs w:val="20"/>
          <w:lang w:val="en" w:eastAsia="en-GB"/>
        </w:rPr>
        <w:t xml:space="preserve"> where they are of sufficient understanding</w:t>
      </w:r>
      <w:r w:rsidR="009D5287">
        <w:rPr>
          <w:rFonts w:ascii="Verdana" w:hAnsi="Verdana" w:cs="Verdana"/>
          <w:sz w:val="20"/>
          <w:szCs w:val="20"/>
          <w:lang w:val="en" w:eastAsia="en-GB"/>
        </w:rPr>
        <w:t>,</w:t>
      </w:r>
      <w:r w:rsidR="00F2275C" w:rsidRPr="009069D5">
        <w:rPr>
          <w:rFonts w:ascii="Verdana" w:hAnsi="Verdana" w:cs="Verdana"/>
          <w:sz w:val="20"/>
          <w:szCs w:val="20"/>
          <w:lang w:val="en" w:eastAsia="en-GB"/>
        </w:rPr>
        <w:t xml:space="preserve"> should have the policy/procedure </w:t>
      </w:r>
      <w:r w:rsidR="00F2275C" w:rsidRPr="007A14A7">
        <w:rPr>
          <w:rFonts w:ascii="Verdana" w:hAnsi="Verdana" w:cs="Verdana"/>
          <w:sz w:val="20"/>
          <w:szCs w:val="20"/>
          <w:lang w:val="en" w:eastAsia="en-GB"/>
        </w:rPr>
        <w:t>discussed with them. All staff need to be confident in its use.</w:t>
      </w:r>
    </w:p>
    <w:p w14:paraId="2338736D" w14:textId="5880EE3A" w:rsidR="005C7459" w:rsidRPr="00D8376E" w:rsidRDefault="007A14A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7A14A7">
        <w:rPr>
          <w:rFonts w:ascii="Verdana" w:hAnsi="Verdana" w:cs="Verdana"/>
          <w:sz w:val="20"/>
          <w:szCs w:val="20"/>
          <w:lang w:val="en" w:eastAsia="en-GB"/>
        </w:rPr>
        <w:t>The s</w:t>
      </w:r>
      <w:r w:rsidR="00BB5A07" w:rsidRPr="007A14A7">
        <w:rPr>
          <w:rFonts w:ascii="Verdana" w:hAnsi="Verdana" w:cs="Verdana"/>
          <w:sz w:val="20"/>
          <w:szCs w:val="20"/>
          <w:lang w:val="en" w:eastAsia="en-GB"/>
        </w:rPr>
        <w:t>chool</w:t>
      </w:r>
      <w:r w:rsidR="005C7459" w:rsidRPr="007A14A7">
        <w:rPr>
          <w:rFonts w:ascii="Verdana" w:hAnsi="Verdana" w:cs="Verdana"/>
          <w:sz w:val="20"/>
          <w:szCs w:val="20"/>
          <w:lang w:val="en" w:eastAsia="en-GB"/>
        </w:rPr>
        <w:t xml:space="preserve"> recognises </w:t>
      </w:r>
      <w:r w:rsidR="005C7459" w:rsidRPr="00D8376E">
        <w:rPr>
          <w:rFonts w:ascii="Verdana" w:hAnsi="Verdana" w:cs="Verdana"/>
          <w:color w:val="000000"/>
          <w:sz w:val="20"/>
          <w:szCs w:val="20"/>
          <w:lang w:val="en" w:eastAsia="en-GB"/>
        </w:rPr>
        <w:t xml:space="preserve">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44A1A10E"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w:t>
      </w:r>
      <w:r w:rsidR="009D5287">
        <w:rPr>
          <w:rFonts w:ascii="Verdana" w:hAnsi="Verdana" w:cs="Verdana"/>
          <w:sz w:val="20"/>
          <w:szCs w:val="20"/>
          <w:lang w:val="en" w:eastAsia="en-GB"/>
        </w:rPr>
        <w:t>,</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37FE9306"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in relation to their safety and welfare</w:t>
      </w:r>
      <w:r w:rsidR="009D5287">
        <w:rPr>
          <w:rFonts w:ascii="Verdana" w:hAnsi="Verdana" w:cs="Verdana"/>
          <w:sz w:val="20"/>
          <w:szCs w:val="20"/>
          <w:lang w:val="en" w:eastAsia="en-GB"/>
        </w:rPr>
        <w:t>, our</w:t>
      </w:r>
      <w:r w:rsidRPr="00D8376E">
        <w:rPr>
          <w:rFonts w:ascii="Verdana" w:hAnsi="Verdana" w:cs="Verdana"/>
          <w:sz w:val="20"/>
          <w:szCs w:val="20"/>
          <w:lang w:val="en" w:eastAsia="en-GB"/>
        </w:rPr>
        <w:t xml:space="preserve">  </w:t>
      </w:r>
      <w:r w:rsidR="009D5287" w:rsidRPr="009D5287">
        <w:rPr>
          <w:rFonts w:ascii="Verdana" w:hAnsi="Verdana" w:cs="Verdana"/>
          <w:sz w:val="20"/>
          <w:szCs w:val="20"/>
          <w:lang w:val="en" w:eastAsia="en-GB"/>
        </w:rPr>
        <w:t>school</w:t>
      </w:r>
      <w:r w:rsidR="009D5287">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37CC7383" w:rsidR="005C7459" w:rsidRPr="007A14A7" w:rsidRDefault="00DA2F66" w:rsidP="00F316E2">
      <w:pPr>
        <w:pStyle w:val="ListParagraph"/>
        <w:numPr>
          <w:ilvl w:val="1"/>
          <w:numId w:val="18"/>
        </w:numPr>
        <w:autoSpaceDE w:val="0"/>
        <w:autoSpaceDN w:val="0"/>
        <w:adjustRightInd w:val="0"/>
        <w:spacing w:after="0" w:line="240" w:lineRule="auto"/>
        <w:jc w:val="both"/>
        <w:rPr>
          <w:rFonts w:ascii="Verdana" w:hAnsi="Verdana" w:cs="Verdana"/>
          <w:sz w:val="20"/>
          <w:szCs w:val="20"/>
          <w:lang w:val="en" w:eastAsia="en-GB"/>
        </w:rPr>
      </w:pPr>
      <w:r w:rsidRPr="007A14A7">
        <w:rPr>
          <w:rFonts w:ascii="Verdana" w:hAnsi="Verdana" w:cs="Verdana"/>
          <w:b/>
          <w:bCs/>
          <w:sz w:val="20"/>
          <w:szCs w:val="20"/>
          <w:u w:val="single"/>
          <w:lang w:val="en" w:eastAsia="en-GB"/>
        </w:rPr>
        <w:t>Online</w:t>
      </w:r>
      <w:r w:rsidR="005C7459" w:rsidRPr="007A14A7">
        <w:rPr>
          <w:rFonts w:ascii="Verdana" w:hAnsi="Verdana" w:cs="Verdana"/>
          <w:b/>
          <w:bCs/>
          <w:sz w:val="20"/>
          <w:szCs w:val="20"/>
          <w:u w:val="single"/>
          <w:lang w:val="en" w:eastAsia="en-GB"/>
        </w:rPr>
        <w:t xml:space="preserve"> safety</w:t>
      </w:r>
      <w:r w:rsidR="00AC64AB" w:rsidRPr="007A14A7">
        <w:rPr>
          <w:rFonts w:ascii="Verdana" w:hAnsi="Verdana" w:cs="Verdana"/>
          <w:b/>
          <w:bCs/>
          <w:sz w:val="20"/>
          <w:szCs w:val="20"/>
          <w:u w:val="single"/>
          <w:lang w:val="en" w:eastAsia="en-GB"/>
        </w:rPr>
        <w:t xml:space="preserve"> </w:t>
      </w:r>
    </w:p>
    <w:p w14:paraId="4A0FA4BA" w14:textId="33B14690" w:rsidR="00AC7810" w:rsidRPr="007A14A7"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32ECDC74" w14:textId="7E7D08BB" w:rsidR="00AC7810" w:rsidRPr="007A14A7"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7A14A7">
        <w:rPr>
          <w:rFonts w:ascii="Verdana" w:hAnsi="Verdana" w:cs="Verdana"/>
          <w:sz w:val="20"/>
          <w:szCs w:val="20"/>
          <w:lang w:val="en" w:eastAsia="en-GB"/>
        </w:rPr>
        <w:t xml:space="preserve">KCSIE </w:t>
      </w:r>
      <w:r w:rsidR="00065EF2" w:rsidRPr="007A14A7">
        <w:rPr>
          <w:rFonts w:ascii="Verdana" w:hAnsi="Verdana" w:cs="Verdana"/>
          <w:sz w:val="20"/>
          <w:szCs w:val="20"/>
          <w:lang w:val="en" w:eastAsia="en-GB"/>
        </w:rPr>
        <w:t>(</w:t>
      </w:r>
      <w:r w:rsidRPr="007A14A7">
        <w:rPr>
          <w:rFonts w:ascii="Verdana" w:hAnsi="Verdana" w:cs="Verdana"/>
          <w:sz w:val="20"/>
          <w:szCs w:val="20"/>
          <w:lang w:val="en" w:eastAsia="en-GB"/>
        </w:rPr>
        <w:t>September 2020</w:t>
      </w:r>
      <w:r w:rsidR="00065EF2" w:rsidRPr="007A14A7">
        <w:rPr>
          <w:rFonts w:ascii="Verdana" w:hAnsi="Verdana" w:cs="Verdana"/>
          <w:sz w:val="20"/>
          <w:szCs w:val="20"/>
          <w:lang w:val="en" w:eastAsia="en-GB"/>
        </w:rPr>
        <w:t>)</w:t>
      </w:r>
      <w:r w:rsidRPr="007A14A7">
        <w:rPr>
          <w:rFonts w:ascii="Verdana" w:hAnsi="Verdana" w:cs="Verdana"/>
          <w:sz w:val="20"/>
          <w:szCs w:val="20"/>
          <w:lang w:val="en" w:eastAsia="en-GB"/>
        </w:rPr>
        <w:t xml:space="preserve"> Annex C: Specifically focusses on Online Safety as it is seen as a key element of safeguarding children</w:t>
      </w:r>
      <w:r w:rsidRPr="007A14A7">
        <w:rPr>
          <w:rFonts w:ascii="Verdana" w:hAnsi="Verdana" w:cs="Verdana"/>
          <w:b/>
          <w:bCs/>
          <w:sz w:val="20"/>
          <w:szCs w:val="20"/>
          <w:lang w:val="en" w:eastAsia="en-GB"/>
        </w:rPr>
        <w:t>.</w:t>
      </w:r>
      <w:r w:rsidR="00490E61" w:rsidRPr="007A14A7">
        <w:rPr>
          <w:rFonts w:ascii="Verdana" w:hAnsi="Verdana" w:cs="Verdana"/>
          <w:b/>
          <w:bCs/>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2A9434B4"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9D5287">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4EECD5C3"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Bullying, including online bullying and pr</w:t>
      </w:r>
      <w:r w:rsidR="009D5287">
        <w:rPr>
          <w:rFonts w:ascii="Verdana" w:hAnsi="Verdana" w:cs="Arial"/>
          <w:color w:val="000000"/>
          <w:sz w:val="20"/>
          <w:szCs w:val="20"/>
          <w:lang w:val="en" w:eastAsia="en-GB"/>
        </w:rPr>
        <w:t>ejudice-based bullying, racializ</w:t>
      </w:r>
      <w:r w:rsidR="009D5287" w:rsidRPr="00160535">
        <w:rPr>
          <w:rFonts w:ascii="Verdana" w:hAnsi="Verdana" w:cs="Arial"/>
          <w:color w:val="000000"/>
          <w:sz w:val="20"/>
          <w:szCs w:val="20"/>
          <w:lang w:val="en" w:eastAsia="en-GB"/>
        </w:rPr>
        <w:t>ation</w:t>
      </w:r>
      <w:r w:rsidRPr="00160535">
        <w:rPr>
          <w:rFonts w:ascii="Verdana" w:hAnsi="Verdana" w:cs="Arial"/>
          <w:color w:val="000000"/>
          <w:sz w:val="20"/>
          <w:szCs w:val="20"/>
          <w:lang w:val="en" w:eastAsia="en-GB"/>
        </w:rPr>
        <w:t xml:space="preserve">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14838B97" w:rsidR="005C7459" w:rsidRPr="007A14A7" w:rsidRDefault="005C7459" w:rsidP="00497B04">
      <w:pPr>
        <w:pStyle w:val="ListParagraph"/>
        <w:numPr>
          <w:ilvl w:val="0"/>
          <w:numId w:val="11"/>
        </w:numPr>
        <w:autoSpaceDE w:val="0"/>
        <w:autoSpaceDN w:val="0"/>
        <w:adjustRightInd w:val="0"/>
        <w:spacing w:after="0" w:line="240" w:lineRule="auto"/>
        <w:jc w:val="both"/>
        <w:rPr>
          <w:rFonts w:ascii="Verdana" w:hAnsi="Verdana" w:cs="Arial"/>
          <w:sz w:val="20"/>
          <w:szCs w:val="20"/>
          <w:lang w:val="en" w:eastAsia="en-GB"/>
        </w:rPr>
      </w:pPr>
      <w:r w:rsidRPr="007A14A7">
        <w:rPr>
          <w:rFonts w:ascii="Verdana" w:hAnsi="Verdana" w:cs="Arial"/>
          <w:sz w:val="20"/>
          <w:szCs w:val="20"/>
          <w:lang w:val="en" w:eastAsia="en-GB"/>
        </w:rPr>
        <w:t>The impact of new technologies on sexual behaviour, for example</w:t>
      </w:r>
      <w:r w:rsidR="009D5287" w:rsidRPr="007A14A7">
        <w:rPr>
          <w:rFonts w:ascii="Verdana" w:hAnsi="Verdana" w:cs="Arial"/>
          <w:sz w:val="20"/>
          <w:szCs w:val="20"/>
          <w:lang w:val="en" w:eastAsia="en-GB"/>
        </w:rPr>
        <w:t>,</w:t>
      </w:r>
      <w:r w:rsidRPr="007A14A7">
        <w:rPr>
          <w:rFonts w:ascii="Verdana" w:hAnsi="Verdana" w:cs="Arial"/>
          <w:sz w:val="20"/>
          <w:szCs w:val="20"/>
          <w:lang w:val="en" w:eastAsia="en-GB"/>
        </w:rPr>
        <w:t xml:space="preserve"> sexting</w:t>
      </w:r>
      <w:r w:rsidR="00AC7810" w:rsidRPr="007A14A7">
        <w:rPr>
          <w:rFonts w:ascii="Verdana" w:hAnsi="Verdana" w:cs="Arial"/>
          <w:sz w:val="20"/>
          <w:szCs w:val="20"/>
          <w:lang w:val="en" w:eastAsia="en-GB"/>
        </w:rPr>
        <w:t xml:space="preserve"> and ‘up skirting’</w:t>
      </w:r>
      <w:r w:rsidRPr="007A14A7">
        <w:rPr>
          <w:rFonts w:ascii="Verdana" w:hAnsi="Verdana" w:cs="Arial"/>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7A14A7" w:rsidRDefault="00D345D2" w:rsidP="001B7041">
      <w:pPr>
        <w:autoSpaceDE w:val="0"/>
        <w:autoSpaceDN w:val="0"/>
        <w:adjustRightInd w:val="0"/>
        <w:spacing w:after="0" w:line="240" w:lineRule="auto"/>
        <w:jc w:val="both"/>
        <w:rPr>
          <w:rFonts w:ascii="Verdana" w:hAnsi="Verdana"/>
          <w:sz w:val="20"/>
        </w:rPr>
      </w:pPr>
      <w:hyperlink r:id="rId48" w:history="1">
        <w:r w:rsidR="009D135B" w:rsidRPr="007A14A7">
          <w:rPr>
            <w:rStyle w:val="Hyperlink"/>
            <w:rFonts w:ascii="Verdana" w:hAnsi="Verdana"/>
            <w:color w:val="auto"/>
            <w:sz w:val="20"/>
          </w:rPr>
          <w:t>https://www.gov.uk/government/publications/teaching-online-safety-in-schools</w:t>
        </w:r>
      </w:hyperlink>
    </w:p>
    <w:p w14:paraId="6F399ECC" w14:textId="77777777" w:rsidR="009D135B" w:rsidRPr="007A14A7" w:rsidRDefault="009D135B" w:rsidP="001B7041">
      <w:pPr>
        <w:autoSpaceDE w:val="0"/>
        <w:autoSpaceDN w:val="0"/>
        <w:adjustRightInd w:val="0"/>
        <w:spacing w:after="0" w:line="240" w:lineRule="auto"/>
        <w:jc w:val="both"/>
      </w:pPr>
    </w:p>
    <w:p w14:paraId="3A67E6F5" w14:textId="6784DDB0" w:rsidR="005C7459" w:rsidRPr="007A14A7" w:rsidRDefault="00D345D2" w:rsidP="001B7041">
      <w:pPr>
        <w:autoSpaceDE w:val="0"/>
        <w:autoSpaceDN w:val="0"/>
        <w:adjustRightInd w:val="0"/>
        <w:spacing w:after="0" w:line="240" w:lineRule="auto"/>
        <w:jc w:val="both"/>
        <w:rPr>
          <w:rFonts w:ascii="Verdana" w:hAnsi="Verdana" w:cs="Arial"/>
          <w:sz w:val="20"/>
          <w:szCs w:val="20"/>
          <w:lang w:val="en" w:eastAsia="en-GB"/>
        </w:rPr>
      </w:pPr>
      <w:hyperlink r:id="rId49" w:history="1">
        <w:r w:rsidR="00160535" w:rsidRPr="007A14A7">
          <w:rPr>
            <w:rStyle w:val="Hyperlink"/>
            <w:rFonts w:ascii="Verdana" w:hAnsi="Verdana" w:cs="Arial"/>
            <w:color w:val="auto"/>
            <w:sz w:val="20"/>
            <w:szCs w:val="20"/>
            <w:lang w:val="en" w:eastAsia="en-GB"/>
          </w:rPr>
          <w:t>http://swgfl.org.uk/news/News/online-safety/Making-Sense-of-the-New-Online-Safety-Standards</w:t>
        </w:r>
      </w:hyperlink>
      <w:r w:rsidR="00160535" w:rsidRPr="007A14A7">
        <w:rPr>
          <w:rFonts w:ascii="Verdana" w:hAnsi="Verdana" w:cs="Arial"/>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60EA4478" w:rsidR="005C7459" w:rsidRPr="00D8127F" w:rsidRDefault="009D5287" w:rsidP="001B7041">
      <w:pPr>
        <w:autoSpaceDE w:val="0"/>
        <w:autoSpaceDN w:val="0"/>
        <w:adjustRightInd w:val="0"/>
        <w:spacing w:after="0" w:line="240" w:lineRule="auto"/>
        <w:jc w:val="both"/>
        <w:rPr>
          <w:rFonts w:ascii="Verdana" w:hAnsi="Verdana" w:cs="Arial"/>
          <w:sz w:val="20"/>
          <w:szCs w:val="20"/>
          <w:lang w:val="en" w:eastAsia="en-GB"/>
        </w:rPr>
      </w:pPr>
      <w:r w:rsidRPr="009D5287">
        <w:rPr>
          <w:rFonts w:ascii="Verdana" w:hAnsi="Verdana" w:cs="Arial"/>
          <w:sz w:val="20"/>
          <w:szCs w:val="20"/>
          <w:lang w:val="en" w:eastAsia="en-GB"/>
        </w:rPr>
        <w:t xml:space="preserve">CCE </w:t>
      </w:r>
      <w:r w:rsidR="005C7459" w:rsidRPr="00D8127F">
        <w:rPr>
          <w:rFonts w:ascii="Verdana" w:hAnsi="Verdana" w:cs="Arial"/>
          <w:sz w:val="20"/>
          <w:szCs w:val="20"/>
          <w:lang w:val="en" w:eastAsia="en-GB"/>
        </w:rPr>
        <w:t>take online safety very seriously</w:t>
      </w:r>
      <w:r>
        <w:rPr>
          <w:rFonts w:ascii="Verdana" w:hAnsi="Verdana" w:cs="Arial"/>
          <w:sz w:val="20"/>
          <w:szCs w:val="20"/>
          <w:lang w:val="en" w:eastAsia="en-GB"/>
        </w:rPr>
        <w:t>,</w:t>
      </w:r>
      <w:r w:rsidR="005C7459" w:rsidRPr="00D8127F">
        <w:rPr>
          <w:rFonts w:ascii="Verdana" w:hAnsi="Verdana" w:cs="Arial"/>
          <w:sz w:val="20"/>
          <w:szCs w:val="20"/>
          <w:lang w:val="en" w:eastAsia="en-GB"/>
        </w:rPr>
        <w:t xml:space="preserve"> both in terms of our pupils and all of </w:t>
      </w:r>
      <w:r>
        <w:rPr>
          <w:rFonts w:ascii="Verdana" w:hAnsi="Verdana" w:cs="Arial"/>
          <w:sz w:val="20"/>
          <w:szCs w:val="20"/>
          <w:lang w:val="en" w:eastAsia="en-GB"/>
        </w:rPr>
        <w:t xml:space="preserve">our staff. Please also refer to CCE’s </w:t>
      </w:r>
      <w:r w:rsidR="007A14A7" w:rsidRPr="007A14A7">
        <w:rPr>
          <w:rFonts w:ascii="Verdana" w:hAnsi="Verdana" w:cs="Arial"/>
          <w:sz w:val="20"/>
          <w:szCs w:val="20"/>
          <w:lang w:val="en" w:eastAsia="en-GB"/>
        </w:rPr>
        <w:t>digital safeguarding policy, social media policy and</w:t>
      </w:r>
      <w:r w:rsidR="007A14A7">
        <w:rPr>
          <w:rFonts w:ascii="Verdana" w:hAnsi="Verdana" w:cs="Arial"/>
          <w:sz w:val="20"/>
          <w:szCs w:val="20"/>
          <w:lang w:val="en" w:eastAsia="en-GB"/>
        </w:rPr>
        <w:t xml:space="preserve"> acceptable use</w:t>
      </w:r>
      <w:r w:rsidR="005C7459" w:rsidRPr="00D8127F">
        <w:rPr>
          <w:rFonts w:ascii="Verdana" w:hAnsi="Verdana" w:cs="Arial"/>
          <w:sz w:val="20"/>
          <w:szCs w:val="20"/>
          <w:lang w:val="en" w:eastAsia="en-GB"/>
        </w:rPr>
        <w:t xml:space="preserve">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Pr="007A14A7"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1D448D91" w14:textId="44998F70" w:rsidR="005C7459" w:rsidRPr="0033244F" w:rsidRDefault="009D5287" w:rsidP="001B7041">
      <w:pPr>
        <w:autoSpaceDE w:val="0"/>
        <w:autoSpaceDN w:val="0"/>
        <w:adjustRightInd w:val="0"/>
        <w:spacing w:after="0" w:line="240" w:lineRule="auto"/>
        <w:jc w:val="both"/>
        <w:rPr>
          <w:rFonts w:ascii="Verdana" w:hAnsi="Verdana" w:cs="Arial"/>
          <w:sz w:val="20"/>
          <w:szCs w:val="20"/>
          <w:lang w:val="en" w:eastAsia="en-GB"/>
        </w:rPr>
      </w:pPr>
      <w:r w:rsidRPr="007A14A7">
        <w:rPr>
          <w:rFonts w:ascii="Verdana" w:hAnsi="Verdana" w:cs="Arial"/>
          <w:sz w:val="20"/>
          <w:szCs w:val="20"/>
          <w:lang w:val="en" w:eastAsia="en-GB"/>
        </w:rPr>
        <w:t>CCE schools adhere</w:t>
      </w:r>
      <w:r w:rsidR="005C7459" w:rsidRPr="007A14A7">
        <w:rPr>
          <w:rFonts w:ascii="Verdana" w:hAnsi="Verdana" w:cs="Arial"/>
          <w:sz w:val="20"/>
          <w:szCs w:val="20"/>
          <w:lang w:val="en" w:eastAsia="en-GB"/>
        </w:rPr>
        <w:t xml:space="preserve"> to the guidance within the revised KCSIE (</w:t>
      </w:r>
      <w:r w:rsidR="00AC7810" w:rsidRPr="007A14A7">
        <w:rPr>
          <w:rFonts w:ascii="Verdana" w:hAnsi="Verdana" w:cs="Arial"/>
          <w:sz w:val="20"/>
          <w:szCs w:val="20"/>
          <w:lang w:val="en" w:eastAsia="en-GB"/>
        </w:rPr>
        <w:t>September 2020</w:t>
      </w:r>
      <w:r w:rsidR="005C7459" w:rsidRPr="007A14A7">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36624458" w14:textId="4AA7A0B7" w:rsidR="005F5E91" w:rsidRDefault="005F5E91" w:rsidP="001B7041">
      <w:pPr>
        <w:autoSpaceDE w:val="0"/>
        <w:autoSpaceDN w:val="0"/>
        <w:adjustRightInd w:val="0"/>
        <w:spacing w:after="0" w:line="240" w:lineRule="auto"/>
        <w:jc w:val="both"/>
        <w:rPr>
          <w:rFonts w:ascii="Latina Essential Light" w:hAnsi="Latina Essential Light" w:cs="Verdana"/>
          <w:b/>
          <w:bCs/>
          <w:color w:val="FF0000"/>
          <w:sz w:val="20"/>
          <w:szCs w:val="20"/>
          <w:lang w:val="en" w:eastAsia="en-GB"/>
        </w:rPr>
      </w:pPr>
      <w:r w:rsidRPr="00246F5C">
        <w:rPr>
          <w:rFonts w:ascii="Latina Essential Light" w:eastAsia="Times New Roman" w:hAnsi="Latina Essential Light" w:cs="Arial"/>
          <w:color w:val="FF0000"/>
          <w:sz w:val="20"/>
          <w:szCs w:val="20"/>
          <w:lang w:eastAsia="en-GB"/>
        </w:rPr>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4DF0FA10" w14:textId="77777777" w:rsidR="005F5E91" w:rsidRDefault="005F5E91"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41CED230"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9D5287">
        <w:rPr>
          <w:rFonts w:ascii="Verdana" w:hAnsi="Verdana" w:cs="Verdana"/>
          <w:sz w:val="20"/>
          <w:szCs w:val="20"/>
          <w:lang w:val="en" w:eastAsia="en-GB"/>
        </w:rPr>
        <w:t>abuse</w:t>
      </w:r>
      <w:r w:rsidR="009D5287">
        <w:rPr>
          <w:rFonts w:ascii="Verdana" w:hAnsi="Verdana" w:cs="Verdana"/>
          <w:sz w:val="20"/>
          <w:szCs w:val="20"/>
          <w:lang w:val="en" w:eastAsia="en-GB"/>
        </w:rPr>
        <w:t>,</w:t>
      </w:r>
      <w:r w:rsidRPr="009D5287">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as a safe retreat from problems at home or</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alternatively</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41D1CE72"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therefore</w:t>
      </w:r>
      <w:r w:rsidR="009D5287">
        <w:rPr>
          <w:rFonts w:ascii="Verdana" w:hAnsi="Verdana" w:cs="Verdana"/>
          <w:sz w:val="20"/>
          <w:szCs w:val="20"/>
          <w:lang w:val="en" w:eastAsia="en-GB"/>
        </w:rPr>
        <w:t>,</w:t>
      </w:r>
      <w:r w:rsidRPr="00D8376E">
        <w:rPr>
          <w:rFonts w:ascii="Verdana" w:hAnsi="Verdana" w:cs="Verdana"/>
          <w:sz w:val="20"/>
          <w:szCs w:val="20"/>
          <w:lang w:val="en" w:eastAsia="en-GB"/>
        </w:rPr>
        <w:t xml:space="preserve"> have a damaging effect on a child's health, educational attainment and emotional well-being and development. The potential scale of the impact on children is not always easy to assess but</w:t>
      </w:r>
      <w:r w:rsidR="009D5287">
        <w:rPr>
          <w:rFonts w:ascii="Verdana" w:hAnsi="Verdana" w:cs="Verdana"/>
          <w:sz w:val="20"/>
          <w:szCs w:val="20"/>
          <w:lang w:val="en" w:eastAsia="en-GB"/>
        </w:rPr>
        <w:t xml:space="preserve"> may manifest itself as behavio</w:t>
      </w:r>
      <w:r w:rsidRPr="00D8376E">
        <w:rPr>
          <w:rFonts w:ascii="Verdana" w:hAnsi="Verdana" w:cs="Verdana"/>
          <w:sz w:val="20"/>
          <w:szCs w:val="20"/>
          <w:lang w:val="en" w:eastAsia="en-GB"/>
        </w:rPr>
        <w:t>ral, emotional or social difficulties, including poor self-esteem, withdrawal, absenteeism, adult-child conflict. Children sometimes disclose what is happening or may be reluctant to do</w:t>
      </w:r>
      <w:r w:rsidR="009D5287">
        <w:rPr>
          <w:rFonts w:ascii="Verdana" w:hAnsi="Verdana" w:cs="Verdana"/>
          <w:sz w:val="20"/>
          <w:szCs w:val="20"/>
          <w:lang w:val="en" w:eastAsia="en-GB"/>
        </w:rPr>
        <w:t xml:space="preserve">, therefore </w:t>
      </w:r>
      <w:r w:rsidRPr="00D8376E">
        <w:rPr>
          <w:rFonts w:ascii="Verdana" w:hAnsi="Verdana" w:cs="Verdana"/>
          <w:sz w:val="20"/>
          <w:szCs w:val="20"/>
          <w:lang w:val="en" w:eastAsia="en-GB"/>
        </w:rPr>
        <w:t>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4855EFA0" w:rsidR="00B422B8" w:rsidRPr="007A14A7" w:rsidRDefault="00B422B8" w:rsidP="00BC5D4F">
      <w:pPr>
        <w:autoSpaceDE w:val="0"/>
        <w:autoSpaceDN w:val="0"/>
        <w:adjustRightInd w:val="0"/>
        <w:spacing w:after="0" w:line="240" w:lineRule="auto"/>
        <w:jc w:val="both"/>
        <w:rPr>
          <w:rFonts w:ascii="Verdana" w:hAnsi="Verdana" w:cs="Verdana"/>
          <w:b/>
          <w:bCs/>
          <w:sz w:val="20"/>
          <w:szCs w:val="20"/>
          <w:lang w:val="en" w:eastAsia="en-GB"/>
        </w:rPr>
      </w:pPr>
      <w:r w:rsidRPr="007A14A7">
        <w:rPr>
          <w:rFonts w:ascii="Verdana" w:hAnsi="Verdana" w:cs="Verdana"/>
          <w:b/>
          <w:bCs/>
          <w:sz w:val="20"/>
          <w:szCs w:val="20"/>
          <w:lang w:val="en" w:eastAsia="en-GB"/>
        </w:rPr>
        <w:t>Operation Encompass:</w:t>
      </w:r>
    </w:p>
    <w:p w14:paraId="00E2880F" w14:textId="650FDA4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w:t>
      </w:r>
      <w:r w:rsidR="009D5287">
        <w:rPr>
          <w:rFonts w:ascii="Verdana" w:hAnsi="Verdana" w:cs="Verdana"/>
          <w:sz w:val="20"/>
          <w:szCs w:val="20"/>
          <w:lang w:val="en" w:eastAsia="en-GB"/>
        </w:rPr>
        <w:t>,</w:t>
      </w:r>
      <w:r w:rsidRPr="004C3D4A">
        <w:rPr>
          <w:rFonts w:ascii="Verdana" w:hAnsi="Verdana" w:cs="Verdana"/>
          <w:sz w:val="20"/>
          <w:szCs w:val="20"/>
          <w:lang w:val="en" w:eastAsia="en-GB"/>
        </w:rPr>
        <w:t xml:space="preserve"> and the police have been called and attend</w:t>
      </w:r>
      <w:r w:rsidR="009D5287">
        <w:rPr>
          <w:rFonts w:ascii="Verdana" w:hAnsi="Verdana" w:cs="Verdana"/>
          <w:sz w:val="20"/>
          <w:szCs w:val="20"/>
          <w:lang w:val="en" w:eastAsia="en-GB"/>
        </w:rPr>
        <w:t>ed</w:t>
      </w:r>
      <w:r w:rsidRPr="004C3D4A">
        <w:rPr>
          <w:rFonts w:ascii="Verdana" w:hAnsi="Verdana" w:cs="Verdana"/>
          <w:sz w:val="20"/>
          <w:szCs w:val="20"/>
          <w:lang w:val="en" w:eastAsia="en-GB"/>
        </w:rPr>
        <w:t xml:space="preserve"> the incident</w:t>
      </w:r>
      <w:r w:rsidR="009D5287">
        <w:rPr>
          <w:rFonts w:ascii="Verdana" w:hAnsi="Verdana" w:cs="Verdana"/>
          <w:sz w:val="20"/>
          <w:szCs w:val="20"/>
          <w:lang w:val="en" w:eastAsia="en-GB"/>
        </w:rPr>
        <w:t>,</w:t>
      </w:r>
      <w:r w:rsidRPr="004C3D4A">
        <w:rPr>
          <w:rFonts w:ascii="Verdana" w:hAnsi="Verdana" w:cs="Verdana"/>
          <w:sz w:val="20"/>
          <w:szCs w:val="20"/>
          <w:lang w:val="en" w:eastAsia="en-GB"/>
        </w:rPr>
        <w:t xml:space="preserve">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009D5287">
        <w:rPr>
          <w:rFonts w:ascii="Verdana" w:hAnsi="Verdana" w:cs="Verdana"/>
          <w:sz w:val="20"/>
          <w:szCs w:val="20"/>
          <w:lang w:val="en" w:eastAsia="en-GB"/>
        </w:rPr>
        <w:t>(ren)</w:t>
      </w:r>
      <w:r w:rsidRPr="004C3D4A">
        <w:rPr>
          <w:rFonts w:ascii="Verdana" w:hAnsi="Verdana" w:cs="Verdana"/>
          <w:sz w:val="20"/>
          <w:szCs w:val="20"/>
          <w:lang w:val="en" w:eastAsia="en-GB"/>
        </w:rPr>
        <w:t xml:space="preserve"> and</w:t>
      </w:r>
      <w:r w:rsidR="009D5287">
        <w:rPr>
          <w:rFonts w:ascii="Verdana" w:hAnsi="Verdana" w:cs="Verdana"/>
          <w:sz w:val="20"/>
          <w:szCs w:val="20"/>
          <w:lang w:val="en" w:eastAsia="en-GB"/>
        </w:rPr>
        <w:t>,</w:t>
      </w:r>
      <w:r w:rsidRPr="004C3D4A">
        <w:rPr>
          <w:rFonts w:ascii="Verdana" w:hAnsi="Verdana" w:cs="Verdana"/>
          <w:sz w:val="20"/>
          <w:szCs w:val="20"/>
          <w:lang w:val="en" w:eastAsia="en-GB"/>
        </w:rPr>
        <w:t xml:space="preserve"> where appropriate</w:t>
      </w:r>
      <w:r w:rsidR="009D5287">
        <w:rPr>
          <w:rFonts w:ascii="Verdana" w:hAnsi="Verdana" w:cs="Verdana"/>
          <w:sz w:val="20"/>
          <w:szCs w:val="20"/>
          <w:lang w:val="en" w:eastAsia="en-GB"/>
        </w:rPr>
        <w:t>,</w:t>
      </w:r>
      <w:r w:rsidRPr="004C3D4A">
        <w:rPr>
          <w:rFonts w:ascii="Verdana" w:hAnsi="Verdana" w:cs="Verdana"/>
          <w:sz w:val="20"/>
          <w:szCs w:val="20"/>
          <w:lang w:val="en" w:eastAsia="en-GB"/>
        </w:rPr>
        <w:t xml:space="preserve"> the family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452DD3B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0A1F997A" w14:textId="708F9415" w:rsidR="00362854" w:rsidRDefault="00362854" w:rsidP="00BC5D4F">
      <w:pPr>
        <w:autoSpaceDE w:val="0"/>
        <w:autoSpaceDN w:val="0"/>
        <w:adjustRightInd w:val="0"/>
        <w:spacing w:after="0" w:line="240" w:lineRule="auto"/>
        <w:jc w:val="both"/>
        <w:rPr>
          <w:rFonts w:ascii="Verdana" w:hAnsi="Verdana" w:cs="Verdana"/>
          <w:sz w:val="20"/>
          <w:szCs w:val="20"/>
          <w:lang w:val="en" w:eastAsia="en-GB"/>
        </w:rPr>
      </w:pPr>
    </w:p>
    <w:p w14:paraId="216333C3" w14:textId="6F5070CC" w:rsidR="00362854" w:rsidRPr="00362854" w:rsidRDefault="00362854" w:rsidP="00362854">
      <w:pPr>
        <w:autoSpaceDE w:val="0"/>
        <w:autoSpaceDN w:val="0"/>
        <w:adjustRightInd w:val="0"/>
        <w:jc w:val="both"/>
        <w:rPr>
          <w:rFonts w:ascii="Latina Essential Light" w:hAnsi="Latina Essential Light" w:cs="Verdana"/>
          <w:b/>
          <w:bCs/>
          <w:color w:val="FF0000"/>
          <w:sz w:val="20"/>
          <w:szCs w:val="20"/>
          <w:u w:val="single"/>
          <w:lang w:val="en" w:eastAsia="en-GB"/>
        </w:rPr>
      </w:pPr>
      <w:r w:rsidRPr="00362854">
        <w:rPr>
          <w:rFonts w:ascii="Latina Essential Light" w:hAnsi="Latina Essential Light" w:cs="Verdana"/>
          <w:b/>
          <w:bCs/>
          <w:color w:val="FF0000"/>
          <w:sz w:val="20"/>
          <w:szCs w:val="20"/>
          <w:u w:val="single"/>
          <w:lang w:val="en" w:eastAsia="en-GB"/>
        </w:rPr>
        <w:t>Operation Encompass Helpline</w:t>
      </w:r>
    </w:p>
    <w:p w14:paraId="1479D332" w14:textId="3D7AB20D" w:rsidR="00362854" w:rsidRPr="00246F5C" w:rsidRDefault="00362854" w:rsidP="00362854">
      <w:pPr>
        <w:autoSpaceDE w:val="0"/>
        <w:autoSpaceDN w:val="0"/>
        <w:adjustRightInd w:val="0"/>
        <w:jc w:val="both"/>
        <w:rPr>
          <w:rFonts w:ascii="Latina Essential Light" w:hAnsi="Latina Essential Light" w:cs="Verdana"/>
          <w:b/>
          <w:bCs/>
          <w:color w:val="FF0000"/>
          <w:sz w:val="20"/>
          <w:szCs w:val="20"/>
          <w:lang w:val="en" w:eastAsia="en-GB"/>
        </w:rPr>
      </w:pPr>
      <w:r w:rsidRPr="00246F5C">
        <w:rPr>
          <w:rFonts w:ascii="Latina Essential Light" w:hAnsi="Latina Essential Light" w:cs="Verdana"/>
          <w:color w:val="FF0000"/>
          <w:sz w:val="20"/>
          <w:szCs w:val="20"/>
          <w:lang w:eastAsia="en-GB"/>
        </w:rPr>
        <w:t xml:space="preserve">The Operation Encompass Teachers’ Helpline, funded by the Home Office and the Department for Education, has extended its operating hours.  It is now available Monday to Friday from 8am to </w:t>
      </w:r>
      <w:r>
        <w:rPr>
          <w:rFonts w:ascii="Latina Essential Light" w:hAnsi="Latina Essential Light" w:cs="Verdana"/>
          <w:color w:val="FF0000"/>
          <w:sz w:val="20"/>
          <w:szCs w:val="20"/>
          <w:lang w:eastAsia="en-GB"/>
        </w:rPr>
        <w:t>1pm in term time</w:t>
      </w:r>
      <w:r w:rsidRPr="00246F5C">
        <w:rPr>
          <w:rFonts w:ascii="Latina Essential Light" w:hAnsi="Latina Essential Light" w:cs="Verdana"/>
          <w:color w:val="FF0000"/>
          <w:sz w:val="20"/>
          <w:szCs w:val="20"/>
          <w:lang w:eastAsia="en-GB"/>
        </w:rPr>
        <w:t xml:space="preserve"> and is available for all staff in educational settings.</w:t>
      </w:r>
    </w:p>
    <w:p w14:paraId="20A7EF58" w14:textId="77777777" w:rsidR="00362854" w:rsidRPr="00246F5C" w:rsidRDefault="00362854" w:rsidP="00362854">
      <w:pPr>
        <w:autoSpaceDE w:val="0"/>
        <w:autoSpaceDN w:val="0"/>
        <w:adjustRightInd w:val="0"/>
        <w:jc w:val="both"/>
        <w:rPr>
          <w:rFonts w:ascii="Latina Essential Light" w:hAnsi="Latina Essential Light" w:cs="Verdana"/>
          <w:color w:val="FF0000"/>
          <w:sz w:val="20"/>
          <w:szCs w:val="20"/>
          <w:lang w:eastAsia="en-GB"/>
        </w:rPr>
      </w:pPr>
      <w:r w:rsidRPr="00246F5C">
        <w:rPr>
          <w:rFonts w:ascii="Latina Essential Light" w:hAnsi="Latina Essential Light" w:cs="Verdana"/>
          <w:color w:val="FF0000"/>
          <w:sz w:val="20"/>
          <w:szCs w:val="20"/>
          <w:lang w:eastAsia="en-GB"/>
        </w:rPr>
        <w:t>The Helpline allows staff to speak in confidence with an Educational Psychologist about how best to support children experiencing domestic abuse.</w:t>
      </w:r>
    </w:p>
    <w:p w14:paraId="6595D610" w14:textId="77777777" w:rsidR="00362854" w:rsidRPr="00246F5C" w:rsidRDefault="00D345D2" w:rsidP="00362854">
      <w:pPr>
        <w:autoSpaceDE w:val="0"/>
        <w:autoSpaceDN w:val="0"/>
        <w:adjustRightInd w:val="0"/>
        <w:jc w:val="both"/>
        <w:rPr>
          <w:rFonts w:ascii="Latina Essential Light" w:hAnsi="Latina Essential Light" w:cs="Verdana"/>
          <w:color w:val="FF0000"/>
          <w:sz w:val="20"/>
          <w:szCs w:val="20"/>
          <w:lang w:val="en" w:eastAsia="en-GB"/>
        </w:rPr>
      </w:pPr>
      <w:hyperlink r:id="rId50" w:history="1">
        <w:r w:rsidR="00362854" w:rsidRPr="0035668D">
          <w:rPr>
            <w:rStyle w:val="Hyperlink"/>
            <w:rFonts w:ascii="Latina Essential Light" w:hAnsi="Latina Essential Light" w:cs="Verdana"/>
            <w:sz w:val="20"/>
            <w:szCs w:val="20"/>
            <w:lang w:eastAsia="en-GB"/>
          </w:rPr>
          <w:t>https://www.operationencompass.org/teachers-helpline</w:t>
        </w:r>
      </w:hyperlink>
    </w:p>
    <w:p w14:paraId="3DF190CB" w14:textId="1743DA83" w:rsidR="009C7650" w:rsidRPr="003C4A2B" w:rsidRDefault="00362854" w:rsidP="003C4A2B">
      <w:pPr>
        <w:autoSpaceDE w:val="0"/>
        <w:autoSpaceDN w:val="0"/>
        <w:adjustRightInd w:val="0"/>
        <w:jc w:val="both"/>
        <w:rPr>
          <w:rFonts w:ascii="Latina Essential Light" w:hAnsi="Latina Essential Light" w:cs="Verdana"/>
          <w:color w:val="FF0000"/>
          <w:sz w:val="20"/>
          <w:szCs w:val="20"/>
          <w:lang w:val="en" w:eastAsia="en-GB"/>
        </w:rPr>
      </w:pPr>
      <w:r w:rsidRPr="00246F5C">
        <w:rPr>
          <w:rFonts w:ascii="Latina Essential Light" w:hAnsi="Latina Essential Light" w:cs="Verdana"/>
          <w:color w:val="FF0000"/>
          <w:sz w:val="20"/>
          <w:szCs w:val="20"/>
          <w:lang w:val="en" w:eastAsia="en-GB"/>
        </w:rPr>
        <w:t>DSL’s would be the most likely people to contact the helpline and should be consulted if a memb</w:t>
      </w:r>
      <w:r w:rsidR="003C4A2B">
        <w:rPr>
          <w:rFonts w:ascii="Latina Essential Light" w:hAnsi="Latina Essential Light" w:cs="Verdana"/>
          <w:color w:val="FF0000"/>
          <w:sz w:val="20"/>
          <w:szCs w:val="20"/>
          <w:lang w:val="en" w:eastAsia="en-GB"/>
        </w:rPr>
        <w:t>er of staff is contacting them.</w:t>
      </w:r>
    </w:p>
    <w:p w14:paraId="19635357" w14:textId="55754D83"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176C17">
        <w:rPr>
          <w:rFonts w:ascii="Verdana" w:hAnsi="Verdana" w:cs="Verdana"/>
          <w:b/>
          <w:bCs/>
          <w:sz w:val="20"/>
          <w:szCs w:val="20"/>
          <w:u w:val="single"/>
          <w:lang w:val="en" w:eastAsia="en-GB"/>
        </w:rPr>
        <w:t xml:space="preserve"> in</w:t>
      </w:r>
      <w:r w:rsidRPr="00D8376E">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9718C14"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w:t>
      </w:r>
      <w:r w:rsidRPr="007A14A7">
        <w:rPr>
          <w:rFonts w:ascii="Verdana" w:hAnsi="Verdana" w:cs="Verdana"/>
          <w:sz w:val="20"/>
          <w:szCs w:val="20"/>
          <w:lang w:val="en" w:eastAsia="en-GB"/>
        </w:rPr>
        <w:t>A child going missing from education</w:t>
      </w:r>
      <w:r w:rsidR="00AC7810" w:rsidRPr="007A14A7">
        <w:rPr>
          <w:rFonts w:ascii="Verdana" w:hAnsi="Verdana" w:cs="Verdana"/>
          <w:sz w:val="20"/>
          <w:szCs w:val="20"/>
          <w:lang w:val="en" w:eastAsia="en-GB"/>
        </w:rPr>
        <w:t xml:space="preserve"> </w:t>
      </w:r>
      <w:r w:rsidRPr="007A14A7">
        <w:rPr>
          <w:rFonts w:ascii="Verdana" w:hAnsi="Verdana" w:cs="Verdana"/>
          <w:sz w:val="20"/>
          <w:szCs w:val="20"/>
          <w:lang w:val="en" w:eastAsia="en-GB"/>
        </w:rPr>
        <w:t xml:space="preserve">is a potential indicator of abuse and neglect, including sexual abuse and </w:t>
      </w:r>
      <w:r w:rsidR="00AC7810" w:rsidRPr="007A14A7">
        <w:rPr>
          <w:rFonts w:ascii="Verdana" w:hAnsi="Verdana" w:cs="Verdana"/>
          <w:sz w:val="20"/>
          <w:szCs w:val="20"/>
          <w:lang w:val="en" w:eastAsia="en-GB"/>
        </w:rPr>
        <w:t xml:space="preserve">criminal </w:t>
      </w:r>
      <w:r w:rsidRPr="007A14A7">
        <w:rPr>
          <w:rFonts w:ascii="Verdana" w:hAnsi="Verdana" w:cs="Verdana"/>
          <w:sz w:val="20"/>
          <w:szCs w:val="20"/>
          <w:lang w:val="en" w:eastAsia="en-GB"/>
        </w:rPr>
        <w:t>exploitation</w:t>
      </w:r>
      <w:r w:rsidR="00AC7810" w:rsidRPr="007A14A7">
        <w:rPr>
          <w:rFonts w:ascii="Verdana" w:hAnsi="Verdana" w:cs="Verdana"/>
          <w:sz w:val="20"/>
          <w:szCs w:val="20"/>
          <w:lang w:val="en" w:eastAsia="en-GB"/>
        </w:rPr>
        <w:t xml:space="preserve"> including invol</w:t>
      </w:r>
      <w:r w:rsidR="00B75818" w:rsidRPr="007A14A7">
        <w:rPr>
          <w:rFonts w:ascii="Verdana" w:hAnsi="Verdana" w:cs="Verdana"/>
          <w:sz w:val="20"/>
          <w:szCs w:val="20"/>
          <w:lang w:val="en" w:eastAsia="en-GB"/>
        </w:rPr>
        <w:t>vement in County Lines</w:t>
      </w:r>
      <w:r w:rsidRPr="007A14A7">
        <w:rPr>
          <w:rFonts w:ascii="Verdana" w:hAnsi="Verdana" w:cs="Verdana"/>
          <w:sz w:val="20"/>
          <w:szCs w:val="20"/>
          <w:lang w:val="en" w:eastAsia="en-GB"/>
        </w:rPr>
        <w:t xml:space="preserve">. The DSL </w:t>
      </w:r>
      <w:r w:rsidRPr="00D8376E">
        <w:rPr>
          <w:rFonts w:ascii="Verdana" w:hAnsi="Verdana" w:cs="Verdana"/>
          <w:sz w:val="20"/>
          <w:szCs w:val="20"/>
          <w:lang w:val="en" w:eastAsia="en-GB"/>
        </w:rPr>
        <w:t>will monitor absence and take appropriate action</w:t>
      </w:r>
      <w:r w:rsidR="00176C17">
        <w:rPr>
          <w:rFonts w:ascii="Verdana" w:hAnsi="Verdana" w:cs="Verdana"/>
          <w:sz w:val="20"/>
          <w:szCs w:val="20"/>
          <w:lang w:val="en" w:eastAsia="en-GB"/>
        </w:rPr>
        <w:t>,</w:t>
      </w:r>
      <w:r w:rsidRPr="00D8376E">
        <w:rPr>
          <w:rFonts w:ascii="Verdana" w:hAnsi="Verdana" w:cs="Verdana"/>
          <w:sz w:val="20"/>
          <w:szCs w:val="20"/>
          <w:lang w:val="en" w:eastAsia="en-GB"/>
        </w:rPr>
        <w:t xml:space="preserve"> including notifying </w:t>
      </w:r>
      <w:r w:rsidR="00176C17">
        <w:rPr>
          <w:rFonts w:ascii="Verdana" w:hAnsi="Verdana" w:cs="Verdana"/>
          <w:sz w:val="20"/>
          <w:szCs w:val="20"/>
          <w:lang w:val="en" w:eastAsia="en-GB"/>
        </w:rPr>
        <w:t xml:space="preserve">the trust’s Education Welfare officer (EWO), contacting </w:t>
      </w:r>
      <w:r w:rsidRPr="00D8376E">
        <w:rPr>
          <w:rFonts w:ascii="Verdana" w:hAnsi="Verdana" w:cs="Verdana"/>
          <w:sz w:val="20"/>
          <w:szCs w:val="20"/>
          <w:lang w:val="en" w:eastAsia="en-GB"/>
        </w:rPr>
        <w:t xml:space="preserve">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4E6E359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w:t>
      </w:r>
      <w:r w:rsidR="00176C17">
        <w:rPr>
          <w:rFonts w:ascii="Verdana" w:hAnsi="Verdana" w:cs="Arial"/>
          <w:sz w:val="20"/>
          <w:szCs w:val="20"/>
          <w:lang w:val="en" w:eastAsia="en-GB"/>
        </w:rPr>
        <w:t>,</w:t>
      </w:r>
      <w:r w:rsidRPr="009069D5">
        <w:rPr>
          <w:rFonts w:ascii="Verdana" w:hAnsi="Verdana" w:cs="Arial"/>
          <w:sz w:val="20"/>
          <w:szCs w:val="20"/>
          <w:lang w:val="en" w:eastAsia="en-GB"/>
        </w:rPr>
        <w:t xml:space="preserve"> at the earliest opportunity</w:t>
      </w:r>
      <w:r w:rsidR="00176C17">
        <w:rPr>
          <w:rFonts w:ascii="Verdana" w:hAnsi="Verdana" w:cs="Arial"/>
          <w:sz w:val="20"/>
          <w:szCs w:val="20"/>
          <w:lang w:val="en" w:eastAsia="en-GB"/>
        </w:rPr>
        <w:t>,</w:t>
      </w:r>
      <w:r w:rsidRPr="009069D5">
        <w:rPr>
          <w:rFonts w:ascii="Verdana" w:hAnsi="Verdana" w:cs="Arial"/>
          <w:sz w:val="20"/>
          <w:szCs w:val="20"/>
          <w:lang w:val="en" w:eastAsia="en-GB"/>
        </w:rPr>
        <w:t xml:space="preserve">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Pr="007A14A7" w:rsidRDefault="00D345D2" w:rsidP="001B7041">
      <w:pPr>
        <w:autoSpaceDE w:val="0"/>
        <w:autoSpaceDN w:val="0"/>
        <w:spacing w:after="0" w:line="240" w:lineRule="auto"/>
        <w:jc w:val="both"/>
        <w:rPr>
          <w:rFonts w:ascii="Verdana" w:hAnsi="Verdana" w:cs="Arial"/>
          <w:sz w:val="20"/>
          <w:szCs w:val="20"/>
          <w:lang w:val="en" w:eastAsia="en-GB"/>
        </w:rPr>
      </w:pPr>
      <w:hyperlink r:id="rId51" w:history="1">
        <w:r w:rsidR="00E51C54" w:rsidRPr="007A14A7">
          <w:rPr>
            <w:rStyle w:val="Hyperlink"/>
            <w:rFonts w:ascii="Verdana" w:hAnsi="Verdana" w:cs="Arial"/>
            <w:color w:val="auto"/>
            <w:sz w:val="20"/>
            <w:szCs w:val="20"/>
            <w:lang w:val="en" w:eastAsia="en-GB"/>
          </w:rPr>
          <w:t>https://www.cornwall.gov.uk/education-and-learning/schools-and-colleges/education-welfare/elective-home-education/</w:t>
        </w:r>
      </w:hyperlink>
      <w:r w:rsidR="00E51C54" w:rsidRPr="007A14A7">
        <w:rPr>
          <w:rFonts w:ascii="Verdana" w:hAnsi="Verdana" w:cs="Arial"/>
          <w:sz w:val="20"/>
          <w:szCs w:val="20"/>
          <w:lang w:val="en" w:eastAsia="en-GB"/>
        </w:rPr>
        <w:t xml:space="preserve">  </w:t>
      </w:r>
    </w:p>
    <w:p w14:paraId="0A871D91" w14:textId="77777777" w:rsidR="00160535" w:rsidRPr="007A14A7" w:rsidRDefault="00160535" w:rsidP="001B7041">
      <w:pPr>
        <w:autoSpaceDE w:val="0"/>
        <w:autoSpaceDN w:val="0"/>
        <w:spacing w:after="0" w:line="240" w:lineRule="auto"/>
        <w:jc w:val="both"/>
        <w:rPr>
          <w:rFonts w:ascii="Verdana" w:hAnsi="Verdana"/>
          <w:sz w:val="20"/>
          <w:szCs w:val="20"/>
          <w:u w:val="single"/>
        </w:rPr>
      </w:pPr>
    </w:p>
    <w:p w14:paraId="7C86047C" w14:textId="4936A8D1" w:rsidR="00CC4EC5" w:rsidRPr="007A14A7" w:rsidRDefault="00CC4EC5" w:rsidP="001B7041">
      <w:pPr>
        <w:autoSpaceDE w:val="0"/>
        <w:autoSpaceDN w:val="0"/>
        <w:spacing w:after="0" w:line="240" w:lineRule="auto"/>
        <w:jc w:val="both"/>
        <w:rPr>
          <w:rFonts w:ascii="Verdana" w:hAnsi="Verdana" w:cs="Arial"/>
          <w:sz w:val="20"/>
          <w:szCs w:val="20"/>
          <w:lang w:val="en" w:eastAsia="en-GB"/>
        </w:rPr>
      </w:pPr>
      <w:r w:rsidRPr="007A14A7">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7A14A7" w:rsidRDefault="00D8127F" w:rsidP="001B7041">
      <w:pPr>
        <w:autoSpaceDE w:val="0"/>
        <w:autoSpaceDN w:val="0"/>
        <w:adjustRightInd w:val="0"/>
        <w:spacing w:after="0" w:line="240" w:lineRule="auto"/>
        <w:jc w:val="both"/>
        <w:rPr>
          <w:rFonts w:ascii="Verdana" w:hAnsi="Verdana" w:cs="Verdana"/>
          <w:b/>
          <w:sz w:val="20"/>
          <w:szCs w:val="20"/>
          <w:lang w:val="en" w:eastAsia="en-GB"/>
        </w:rPr>
      </w:pPr>
    </w:p>
    <w:p w14:paraId="588A0608" w14:textId="0A1E6656" w:rsidR="005C7459" w:rsidRPr="007A14A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7A14A7">
        <w:rPr>
          <w:rFonts w:ascii="Verdana" w:hAnsi="Verdana" w:cs="Verdana"/>
          <w:b/>
          <w:bCs/>
          <w:sz w:val="20"/>
          <w:szCs w:val="20"/>
          <w:lang w:val="en" w:eastAsia="en-GB"/>
        </w:rPr>
        <w:t>6.11.2</w:t>
      </w:r>
      <w:r w:rsidR="005C7459" w:rsidRPr="007A14A7">
        <w:rPr>
          <w:rFonts w:ascii="Verdana" w:hAnsi="Verdana" w:cs="Verdana"/>
          <w:b/>
          <w:bCs/>
          <w:sz w:val="20"/>
          <w:szCs w:val="20"/>
          <w:lang w:val="en" w:eastAsia="en-GB"/>
        </w:rPr>
        <w:t xml:space="preserve"> </w:t>
      </w:r>
      <w:r w:rsidR="005C7459" w:rsidRPr="007A14A7">
        <w:rPr>
          <w:rFonts w:ascii="Verdana" w:hAnsi="Verdana" w:cs="Verdana"/>
          <w:b/>
          <w:bCs/>
          <w:sz w:val="20"/>
          <w:szCs w:val="20"/>
          <w:u w:val="single"/>
          <w:lang w:val="en" w:eastAsia="en-GB"/>
        </w:rPr>
        <w:t>Reduced Time Tables</w:t>
      </w:r>
      <w:r w:rsidR="005C7459" w:rsidRPr="007A14A7">
        <w:rPr>
          <w:rFonts w:ascii="Verdana" w:hAnsi="Verdana" w:cs="Verdana"/>
          <w:b/>
          <w:bCs/>
          <w:sz w:val="20"/>
          <w:szCs w:val="20"/>
          <w:lang w:val="en" w:eastAsia="en-GB"/>
        </w:rPr>
        <w:t xml:space="preserve"> </w:t>
      </w:r>
    </w:p>
    <w:p w14:paraId="42164B74" w14:textId="77777777" w:rsidR="0033244F" w:rsidRPr="007A14A7"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6C598637" w14:textId="1D0E30A9" w:rsidR="005C7459" w:rsidRPr="007A14A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7A14A7">
        <w:rPr>
          <w:rFonts w:ascii="Verdana" w:hAnsi="Verdana" w:cs="Verdana"/>
          <w:sz w:val="20"/>
          <w:szCs w:val="20"/>
          <w:lang w:val="en" w:eastAsia="en-GB"/>
        </w:rPr>
        <w:t xml:space="preserve">Should a reduced time table be instigated or be necessary, guidance will be reviewed with the aim </w:t>
      </w:r>
      <w:r w:rsidR="00176C17" w:rsidRPr="007A14A7">
        <w:rPr>
          <w:rFonts w:ascii="Verdana" w:hAnsi="Verdana" w:cs="Verdana"/>
          <w:sz w:val="20"/>
          <w:szCs w:val="20"/>
          <w:lang w:val="en" w:eastAsia="en-GB"/>
        </w:rPr>
        <w:t xml:space="preserve">that </w:t>
      </w:r>
      <w:r w:rsidRPr="007A14A7">
        <w:rPr>
          <w:rFonts w:ascii="Verdana" w:hAnsi="Verdana" w:cs="Verdana"/>
          <w:sz w:val="20"/>
          <w:szCs w:val="20"/>
          <w:lang w:val="en" w:eastAsia="en-GB"/>
        </w:rPr>
        <w:t>the child returns to school full time at the earliest moment</w:t>
      </w:r>
      <w:r w:rsidR="00176C17" w:rsidRPr="007A14A7">
        <w:rPr>
          <w:rFonts w:ascii="Verdana" w:hAnsi="Verdana" w:cs="Verdana"/>
          <w:sz w:val="20"/>
          <w:szCs w:val="20"/>
          <w:lang w:val="en" w:eastAsia="en-GB"/>
        </w:rPr>
        <w:t>,</w:t>
      </w:r>
      <w:r w:rsidRPr="007A14A7">
        <w:rPr>
          <w:rFonts w:ascii="Verdana" w:hAnsi="Verdana" w:cs="Verdana"/>
          <w:sz w:val="20"/>
          <w:szCs w:val="20"/>
          <w:lang w:val="en" w:eastAsia="en-GB"/>
        </w:rPr>
        <w:t xml:space="preserve"> or other provision sought to ensure the child/ young person has their full entitlement. </w:t>
      </w:r>
      <w:r w:rsidR="00AF06DC" w:rsidRPr="007A14A7">
        <w:rPr>
          <w:rFonts w:ascii="Verdana" w:hAnsi="Verdana" w:cs="Verdana"/>
          <w:sz w:val="20"/>
          <w:szCs w:val="20"/>
          <w:lang w:val="en" w:eastAsia="en-GB"/>
        </w:rPr>
        <w:t>Guidance is available at</w:t>
      </w:r>
      <w:r w:rsidR="00176C17" w:rsidRPr="007A14A7">
        <w:rPr>
          <w:rFonts w:ascii="Verdana" w:hAnsi="Verdana" w:cs="Verdana"/>
          <w:sz w:val="20"/>
          <w:szCs w:val="20"/>
          <w:lang w:val="en" w:eastAsia="en-GB"/>
        </w:rPr>
        <w:t>:</w:t>
      </w:r>
      <w:r w:rsidR="00AF06DC" w:rsidRPr="007A14A7">
        <w:rPr>
          <w:rFonts w:ascii="Verdana" w:hAnsi="Verdana" w:cs="Verdana"/>
          <w:sz w:val="20"/>
          <w:szCs w:val="20"/>
          <w:lang w:val="en" w:eastAsia="en-GB"/>
        </w:rPr>
        <w:t xml:space="preserve"> </w:t>
      </w:r>
    </w:p>
    <w:p w14:paraId="417EED75" w14:textId="77777777" w:rsidR="004A5DF8" w:rsidRPr="007A14A7"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7A14A7" w:rsidRDefault="00D345D2" w:rsidP="001B7041">
      <w:pPr>
        <w:spacing w:after="150" w:line="240" w:lineRule="auto"/>
        <w:jc w:val="both"/>
        <w:rPr>
          <w:rFonts w:ascii="Verdana" w:hAnsi="Verdana" w:cs="Arial"/>
          <w:sz w:val="20"/>
          <w:szCs w:val="20"/>
          <w:lang w:val="en" w:eastAsia="en-GB"/>
        </w:rPr>
      </w:pPr>
      <w:hyperlink r:id="rId52" w:history="1">
        <w:r w:rsidR="00E51C54" w:rsidRPr="007A14A7">
          <w:rPr>
            <w:rStyle w:val="Hyperlink"/>
            <w:rFonts w:ascii="Verdana" w:hAnsi="Verdana" w:cs="Arial"/>
            <w:color w:val="auto"/>
            <w:sz w:val="20"/>
            <w:szCs w:val="20"/>
            <w:lang w:val="en" w:eastAsia="en-GB"/>
          </w:rPr>
          <w:t>https://www.cornwall.gov.uk/reducedtimetable</w:t>
        </w:r>
        <w:r w:rsidR="00E51C54" w:rsidRPr="007A14A7">
          <w:rPr>
            <w:rStyle w:val="Hyperlink"/>
            <w:rFonts w:ascii="Verdana" w:hAnsi="Verdana" w:cs="Arial"/>
            <w:color w:val="auto"/>
            <w:sz w:val="20"/>
            <w:szCs w:val="20"/>
            <w:lang w:eastAsia="en-GB"/>
          </w:rPr>
          <w:t>s</w:t>
        </w:r>
      </w:hyperlink>
      <w:r w:rsidR="00AF06DC" w:rsidRPr="007A14A7">
        <w:rPr>
          <w:rFonts w:ascii="Verdana" w:hAnsi="Verdana" w:cs="Arial"/>
          <w:sz w:val="20"/>
          <w:szCs w:val="20"/>
          <w:lang w:val="en" w:eastAsia="en-GB"/>
        </w:rPr>
        <w:t xml:space="preserve">  </w:t>
      </w:r>
    </w:p>
    <w:p w14:paraId="1134B9FD" w14:textId="1DE0F028" w:rsidR="002B19B8" w:rsidRPr="007A14A7" w:rsidRDefault="00AF06DC" w:rsidP="001B7041">
      <w:pPr>
        <w:spacing w:after="150" w:line="240" w:lineRule="auto"/>
        <w:jc w:val="both"/>
        <w:rPr>
          <w:rFonts w:ascii="Verdana" w:hAnsi="Verdana" w:cs="Arial"/>
          <w:sz w:val="20"/>
          <w:szCs w:val="20"/>
          <w:lang w:eastAsia="en-GB"/>
        </w:rPr>
      </w:pPr>
      <w:r w:rsidRPr="007A14A7">
        <w:rPr>
          <w:rFonts w:ascii="Verdana" w:hAnsi="Verdana" w:cs="Arial"/>
          <w:sz w:val="20"/>
          <w:szCs w:val="20"/>
          <w:lang w:val="en" w:eastAsia="en-GB"/>
        </w:rPr>
        <w:t xml:space="preserve">The use of a reduced timetable should be an </w:t>
      </w:r>
      <w:r w:rsidRPr="007A14A7">
        <w:rPr>
          <w:rFonts w:ascii="Verdana" w:hAnsi="Verdana" w:cs="Arial"/>
          <w:bCs/>
          <w:sz w:val="20"/>
          <w:szCs w:val="20"/>
          <w:lang w:val="en" w:eastAsia="en-GB"/>
        </w:rPr>
        <w:t>exceptional</w:t>
      </w:r>
      <w:r w:rsidRPr="007A14A7">
        <w:rPr>
          <w:rFonts w:ascii="Verdana" w:hAnsi="Verdana" w:cs="Arial"/>
          <w:sz w:val="20"/>
          <w:szCs w:val="20"/>
          <w:lang w:val="en" w:eastAsia="en-GB"/>
        </w:rPr>
        <w:t xml:space="preserve"> measure in this school. It is</w:t>
      </w:r>
      <w:r w:rsidRPr="007A14A7">
        <w:rPr>
          <w:rFonts w:ascii="Verdana" w:hAnsi="Verdana" w:cs="Arial"/>
          <w:bCs/>
          <w:sz w:val="20"/>
          <w:szCs w:val="20"/>
          <w:lang w:val="en" w:eastAsia="en-GB"/>
        </w:rPr>
        <w:t xml:space="preserve"> illegal</w:t>
      </w:r>
      <w:r w:rsidRPr="007A14A7">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3" w:history="1">
        <w:r w:rsidRPr="007A14A7">
          <w:rPr>
            <w:rStyle w:val="Hyperlink"/>
            <w:rFonts w:ascii="Verdana" w:hAnsi="Verdana" w:cs="Arial"/>
            <w:color w:val="auto"/>
            <w:sz w:val="20"/>
            <w:szCs w:val="20"/>
            <w:lang w:eastAsia="en-GB"/>
          </w:rPr>
          <w:t>Guidance for schools and educational settings</w:t>
        </w:r>
      </w:hyperlink>
      <w:r w:rsidRPr="007A14A7">
        <w:rPr>
          <w:rFonts w:ascii="Verdana" w:hAnsi="Verdana" w:cs="Arial"/>
          <w:sz w:val="20"/>
          <w:szCs w:val="20"/>
          <w:lang w:eastAsia="en-GB"/>
        </w:rPr>
        <w:t xml:space="preserve"> details further the actions and procedures that need to be followed</w:t>
      </w:r>
      <w:r w:rsidR="002B19B8" w:rsidRPr="007A14A7">
        <w:t>.</w:t>
      </w:r>
    </w:p>
    <w:p w14:paraId="7B0E71CB" w14:textId="6824A421" w:rsidR="005C7459" w:rsidRPr="007A14A7" w:rsidRDefault="00015959" w:rsidP="001B7041">
      <w:pPr>
        <w:autoSpaceDE w:val="0"/>
        <w:autoSpaceDN w:val="0"/>
        <w:adjustRightInd w:val="0"/>
        <w:spacing w:after="0" w:line="240" w:lineRule="auto"/>
        <w:jc w:val="both"/>
        <w:rPr>
          <w:rFonts w:ascii="Verdana" w:hAnsi="Verdana" w:cs="Arial"/>
          <w:b/>
          <w:bCs/>
          <w:sz w:val="20"/>
          <w:szCs w:val="20"/>
          <w:lang w:val="en" w:eastAsia="en-GB"/>
        </w:rPr>
      </w:pPr>
      <w:r w:rsidRPr="007A14A7">
        <w:rPr>
          <w:rFonts w:ascii="Verdana" w:hAnsi="Verdana" w:cs="Arial"/>
          <w:b/>
          <w:bCs/>
          <w:sz w:val="20"/>
          <w:szCs w:val="20"/>
          <w:lang w:val="en" w:eastAsia="en-GB"/>
        </w:rPr>
        <w:t>6.12</w:t>
      </w:r>
      <w:r w:rsidR="005C7459" w:rsidRPr="007A14A7">
        <w:rPr>
          <w:rFonts w:ascii="Verdana" w:hAnsi="Verdana" w:cs="Arial"/>
          <w:b/>
          <w:bCs/>
          <w:sz w:val="20"/>
          <w:szCs w:val="20"/>
          <w:lang w:val="en" w:eastAsia="en-GB"/>
        </w:rPr>
        <w:t xml:space="preserve"> </w:t>
      </w:r>
      <w:r w:rsidR="009730F1" w:rsidRPr="007A14A7">
        <w:rPr>
          <w:rFonts w:ascii="Verdana" w:hAnsi="Verdana" w:cs="Arial"/>
          <w:b/>
          <w:bCs/>
          <w:sz w:val="20"/>
          <w:szCs w:val="20"/>
          <w:lang w:val="en" w:eastAsia="en-GB"/>
        </w:rPr>
        <w:tab/>
      </w:r>
      <w:r w:rsidR="005C7459" w:rsidRPr="007A14A7">
        <w:rPr>
          <w:rFonts w:ascii="Verdana" w:hAnsi="Verdana" w:cs="Arial"/>
          <w:b/>
          <w:bCs/>
          <w:sz w:val="20"/>
          <w:szCs w:val="20"/>
          <w:u w:val="single"/>
          <w:lang w:val="en" w:eastAsia="en-GB"/>
        </w:rPr>
        <w:t>Looked after children</w:t>
      </w:r>
      <w:r w:rsidR="00344924" w:rsidRPr="007A14A7">
        <w:rPr>
          <w:rFonts w:ascii="Verdana" w:hAnsi="Verdana" w:cs="Arial"/>
          <w:b/>
          <w:bCs/>
          <w:sz w:val="20"/>
          <w:szCs w:val="20"/>
          <w:u w:val="single"/>
          <w:lang w:val="en" w:eastAsia="en-GB"/>
        </w:rPr>
        <w:t xml:space="preserve"> and previously looked after children</w:t>
      </w:r>
    </w:p>
    <w:p w14:paraId="74307559" w14:textId="77777777" w:rsidR="005C7459" w:rsidRPr="007A14A7"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4879CDB2" w14:textId="2BF9CC09" w:rsidR="00397920" w:rsidRPr="007A14A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7A14A7">
        <w:rPr>
          <w:rFonts w:ascii="Verdana" w:hAnsi="Verdana" w:cs="Arial"/>
          <w:sz w:val="20"/>
          <w:szCs w:val="20"/>
          <w:lang w:val="en" w:eastAsia="en-GB"/>
        </w:rPr>
        <w:t xml:space="preserve">A previously looked after child potentially remains vulnerable. </w:t>
      </w:r>
      <w:r w:rsidR="005C7459" w:rsidRPr="007A14A7">
        <w:rPr>
          <w:rFonts w:ascii="Verdana" w:hAnsi="Verdana" w:cs="Verdana"/>
          <w:sz w:val="20"/>
          <w:szCs w:val="20"/>
          <w:lang w:val="en" w:eastAsia="en-GB"/>
        </w:rPr>
        <w:t xml:space="preserve">The most common reason for children becoming looked after is as a result of abuse </w:t>
      </w:r>
      <w:r w:rsidR="00176C17" w:rsidRPr="007A14A7">
        <w:rPr>
          <w:rFonts w:ascii="Verdana" w:hAnsi="Verdana" w:cs="Verdana"/>
          <w:sz w:val="20"/>
          <w:szCs w:val="20"/>
          <w:lang w:val="en" w:eastAsia="en-GB"/>
        </w:rPr>
        <w:t>and/or neglect. Trustees</w:t>
      </w:r>
      <w:r w:rsidR="005C7459" w:rsidRPr="007A14A7">
        <w:rPr>
          <w:rFonts w:ascii="Verdana" w:hAnsi="Verdana" w:cs="Verdana"/>
          <w:sz w:val="20"/>
          <w:szCs w:val="20"/>
          <w:lang w:val="en" w:eastAsia="en-GB"/>
        </w:rPr>
        <w:t xml:space="preserve"> should ensure that staff have the skills, knowledge and understanding necessary to keep looked after children safe. KCSIE (revised September 20</w:t>
      </w:r>
      <w:r w:rsidR="00B75818" w:rsidRPr="007A14A7">
        <w:rPr>
          <w:rFonts w:ascii="Verdana" w:hAnsi="Verdana" w:cs="Verdana"/>
          <w:sz w:val="20"/>
          <w:szCs w:val="20"/>
          <w:lang w:val="en" w:eastAsia="en-GB"/>
        </w:rPr>
        <w:t>20</w:t>
      </w:r>
      <w:r w:rsidR="005C7459" w:rsidRPr="007A14A7">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16DA38AC"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176C17">
        <w:rPr>
          <w:rFonts w:ascii="Verdana" w:hAnsi="Verdana" w:cs="Verdana"/>
          <w:color w:val="000000"/>
          <w:sz w:val="20"/>
          <w:szCs w:val="20"/>
          <w:lang w:val="en" w:eastAsia="en-GB"/>
        </w:rPr>
        <w:t xml:space="preserve"> the senior leadership team. In our school, </w:t>
      </w:r>
      <w:r w:rsidR="00A01D6E">
        <w:rPr>
          <w:rFonts w:ascii="Verdana" w:hAnsi="Verdana" w:cs="Verdana"/>
          <w:color w:val="000000"/>
          <w:sz w:val="20"/>
          <w:szCs w:val="20"/>
          <w:lang w:val="en" w:eastAsia="en-GB"/>
        </w:rPr>
        <w:t xml:space="preserve">this person is: </w:t>
      </w:r>
      <w:r w:rsidR="00037EC3">
        <w:rPr>
          <w:rFonts w:ascii="Verdana" w:hAnsi="Verdana" w:cs="Verdana"/>
          <w:color w:val="000000"/>
          <w:sz w:val="20"/>
          <w:szCs w:val="20"/>
          <w:lang w:val="en" w:eastAsia="en-GB"/>
        </w:rPr>
        <w:t xml:space="preserve">Caroline Jarrett. </w:t>
      </w:r>
    </w:p>
    <w:p w14:paraId="5DE0B060" w14:textId="3F5C2EEC"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w:t>
      </w:r>
      <w:r w:rsidR="00176C17">
        <w:rPr>
          <w:rFonts w:ascii="Verdana" w:hAnsi="Verdana" w:cs="Verdana"/>
          <w:color w:val="000000"/>
          <w:sz w:val="20"/>
          <w:szCs w:val="20"/>
          <w:lang w:val="en" w:eastAsia="en-GB"/>
        </w:rPr>
        <w:t xml:space="preserve">ble for ensuring that they </w:t>
      </w:r>
      <w:r w:rsidRPr="00D8376E">
        <w:rPr>
          <w:rFonts w:ascii="Verdana" w:hAnsi="Verdana" w:cs="Verdana"/>
          <w:color w:val="000000"/>
          <w:sz w:val="20"/>
          <w:szCs w:val="20"/>
          <w:lang w:val="en" w:eastAsia="en-GB"/>
        </w:rPr>
        <w:t xml:space="preserve">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25C38269" w:rsidR="005C7459" w:rsidRPr="007A14A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w:t>
      </w:r>
      <w:r w:rsidR="00442FC2" w:rsidRPr="007A14A7">
        <w:rPr>
          <w:rFonts w:ascii="Verdana" w:hAnsi="Verdana" w:cs="Arial"/>
          <w:sz w:val="20"/>
          <w:szCs w:val="20"/>
          <w:lang w:val="en" w:eastAsia="en-GB"/>
        </w:rPr>
        <w:t xml:space="preserve">The </w:t>
      </w:r>
      <w:hyperlink r:id="rId54" w:history="1">
        <w:r w:rsidR="00442FC2" w:rsidRPr="007A14A7">
          <w:rPr>
            <w:rStyle w:val="Hyperlink"/>
            <w:rFonts w:ascii="Verdana" w:hAnsi="Verdana" w:cs="Arial"/>
            <w:color w:val="auto"/>
            <w:sz w:val="20"/>
            <w:szCs w:val="20"/>
            <w:lang w:val="en" w:eastAsia="en-GB"/>
          </w:rPr>
          <w:t xml:space="preserve">training for this role is provided </w:t>
        </w:r>
        <w:r w:rsidRPr="007A14A7">
          <w:rPr>
            <w:rStyle w:val="Hyperlink"/>
            <w:rFonts w:ascii="Verdana" w:hAnsi="Verdana" w:cs="Arial"/>
            <w:color w:val="auto"/>
            <w:sz w:val="20"/>
            <w:szCs w:val="20"/>
            <w:lang w:val="en" w:eastAsia="en-GB"/>
          </w:rPr>
          <w:t>by Cornwall Council</w:t>
        </w:r>
      </w:hyperlink>
      <w:r w:rsidR="00442FC2" w:rsidRPr="007A14A7">
        <w:rPr>
          <w:rFonts w:ascii="Verdana" w:hAnsi="Verdana" w:cs="Arial"/>
          <w:sz w:val="20"/>
          <w:szCs w:val="20"/>
          <w:lang w:val="en" w:eastAsia="en-GB"/>
        </w:rPr>
        <w:t>. They must attend this training</w:t>
      </w:r>
      <w:r w:rsidRPr="007A14A7">
        <w:rPr>
          <w:rFonts w:ascii="Verdana" w:hAnsi="Verdana" w:cs="Arial"/>
          <w:sz w:val="20"/>
          <w:szCs w:val="20"/>
          <w:lang w:val="en" w:eastAsia="en-GB"/>
        </w:rPr>
        <w:t xml:space="preserve"> regardless of whether there are currently children within the school who are in care</w:t>
      </w:r>
      <w:r w:rsidR="00344924" w:rsidRPr="007A14A7">
        <w:rPr>
          <w:rFonts w:ascii="Verdana" w:hAnsi="Verdana" w:cs="Arial"/>
          <w:sz w:val="20"/>
          <w:szCs w:val="20"/>
          <w:lang w:val="en" w:eastAsia="en-GB"/>
        </w:rPr>
        <w:t xml:space="preserve"> or previously looked after children</w:t>
      </w:r>
      <w:r w:rsidRPr="007A14A7">
        <w:rPr>
          <w:rFonts w:ascii="Verdana" w:hAnsi="Verdana" w:cs="Arial"/>
          <w:sz w:val="20"/>
          <w:szCs w:val="20"/>
          <w:lang w:val="en" w:eastAsia="en-GB"/>
        </w:rPr>
        <w:t xml:space="preserve">. </w:t>
      </w:r>
    </w:p>
    <w:p w14:paraId="695682B0" w14:textId="77777777" w:rsidR="00442FC2" w:rsidRPr="007A14A7"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7A14A7"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7A14A7">
        <w:rPr>
          <w:rFonts w:ascii="Verdana" w:hAnsi="Verdana" w:cs="Arial"/>
          <w:sz w:val="20"/>
          <w:szCs w:val="20"/>
          <w:lang w:val="en" w:eastAsia="en-GB"/>
        </w:rPr>
        <w:t xml:space="preserve">All designated children in care staff should read the statutory guidance on </w:t>
      </w:r>
      <w:r w:rsidR="00871C19" w:rsidRPr="007A14A7">
        <w:rPr>
          <w:rFonts w:ascii="Verdana" w:hAnsi="Verdana" w:cs="Arial"/>
          <w:sz w:val="20"/>
          <w:szCs w:val="20"/>
          <w:lang w:val="en" w:eastAsia="en-GB"/>
        </w:rPr>
        <w:t>‘</w:t>
      </w:r>
      <w:hyperlink r:id="rId55" w:history="1">
        <w:r w:rsidRPr="007A14A7">
          <w:rPr>
            <w:rStyle w:val="Hyperlink"/>
            <w:rFonts w:ascii="Verdana" w:hAnsi="Verdana"/>
            <w:color w:val="auto"/>
            <w:sz w:val="20"/>
            <w:szCs w:val="20"/>
          </w:rPr>
          <w:t>Promoting the education of looked after chil</w:t>
        </w:r>
        <w:r w:rsidR="009A6C8A" w:rsidRPr="007A14A7">
          <w:rPr>
            <w:rStyle w:val="Hyperlink"/>
            <w:rFonts w:ascii="Verdana" w:hAnsi="Verdana"/>
            <w:color w:val="auto"/>
            <w:sz w:val="20"/>
            <w:szCs w:val="20"/>
          </w:rPr>
          <w:t>dren</w:t>
        </w:r>
        <w:r w:rsidR="00871C19" w:rsidRPr="007A14A7">
          <w:rPr>
            <w:rStyle w:val="Hyperlink"/>
            <w:rFonts w:ascii="Verdana" w:hAnsi="Verdana"/>
            <w:color w:val="auto"/>
            <w:sz w:val="20"/>
            <w:szCs w:val="20"/>
          </w:rPr>
          <w:t>’</w:t>
        </w:r>
      </w:hyperlink>
      <w:r w:rsidR="009A6C8A" w:rsidRPr="007A14A7">
        <w:rPr>
          <w:rFonts w:ascii="Verdana" w:hAnsi="Verdana" w:cs="Arial"/>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556BC8CA"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As a school</w:t>
      </w:r>
      <w:r w:rsidR="00176C17">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171D8465"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w:t>
      </w:r>
      <w:r w:rsidR="00176C17">
        <w:rPr>
          <w:rFonts w:ascii="Verdana" w:hAnsi="Verdana" w:cs="Arial"/>
          <w:color w:val="000000"/>
          <w:sz w:val="20"/>
          <w:szCs w:val="20"/>
          <w:lang w:val="en" w:eastAsia="en-GB"/>
        </w:rPr>
        <w:t>,</w:t>
      </w:r>
      <w:r w:rsidRPr="00456466">
        <w:rPr>
          <w:rFonts w:ascii="Verdana" w:hAnsi="Verdana" w:cs="Arial"/>
          <w:color w:val="000000"/>
          <w:sz w:val="20"/>
          <w:szCs w:val="20"/>
          <w:lang w:val="en" w:eastAsia="en-GB"/>
        </w:rPr>
        <w:t xml:space="preserve"> or longer</w:t>
      </w:r>
      <w:r w:rsidR="00176C17">
        <w:rPr>
          <w:rFonts w:ascii="Verdana" w:hAnsi="Verdana" w:cs="Arial"/>
          <w:color w:val="000000"/>
          <w:sz w:val="20"/>
          <w:szCs w:val="20"/>
          <w:lang w:val="en" w:eastAsia="en-GB"/>
        </w:rPr>
        <w:t>,</w:t>
      </w:r>
      <w:r w:rsidRPr="00456466">
        <w:rPr>
          <w:rFonts w:ascii="Verdana" w:hAnsi="Verdana" w:cs="Arial"/>
          <w:color w:val="000000"/>
          <w:sz w:val="20"/>
          <w:szCs w:val="20"/>
          <w:lang w:val="en" w:eastAsia="en-GB"/>
        </w:rPr>
        <w:t xml:space="preserve"> by someone who is not a member of that child’s immediate family. In such a case</w:t>
      </w:r>
      <w:r w:rsidR="00176C17">
        <w:rPr>
          <w:rFonts w:ascii="Verdana" w:hAnsi="Verdana" w:cs="Arial"/>
          <w:color w:val="000000"/>
          <w:sz w:val="20"/>
          <w:szCs w:val="20"/>
          <w:lang w:val="en" w:eastAsia="en-GB"/>
        </w:rPr>
        <w:t>,</w:t>
      </w:r>
      <w:r w:rsidRPr="00456466">
        <w:rPr>
          <w:rFonts w:ascii="Verdana" w:hAnsi="Verdana" w:cs="Arial"/>
          <w:color w:val="000000"/>
          <w:sz w:val="20"/>
          <w:szCs w:val="20"/>
          <w:lang w:val="en" w:eastAsia="en-GB"/>
        </w:rPr>
        <w:t xml:space="preserv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1F3A3641"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w:t>
      </w:r>
      <w:r w:rsidR="00176C17">
        <w:rPr>
          <w:rFonts w:ascii="Verdana" w:hAnsi="Verdana" w:cs="Arial"/>
          <w:color w:val="000000"/>
          <w:sz w:val="20"/>
          <w:szCs w:val="20"/>
          <w:lang w:val="en" w:eastAsia="en-GB"/>
        </w:rPr>
        <w:t>,</w:t>
      </w:r>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59CD0EC8"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These offences include holding a person in a position of slavery, servit</w:t>
      </w:r>
      <w:r w:rsidR="00176C17">
        <w:rPr>
          <w:rFonts w:ascii="Verdana" w:hAnsi="Verdana"/>
          <w:sz w:val="20"/>
          <w:szCs w:val="20"/>
        </w:rPr>
        <w:t>ude forced or compulsory labour</w:t>
      </w:r>
      <w:r w:rsidRPr="00F5739A">
        <w:rPr>
          <w:rFonts w:ascii="Verdana" w:hAnsi="Verdana"/>
          <w:sz w:val="20"/>
          <w:szCs w:val="20"/>
        </w:rPr>
        <w:t xml:space="preserve">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0E14C0FE"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w:t>
      </w:r>
      <w:r w:rsidR="00176C17">
        <w:rPr>
          <w:rFonts w:ascii="Verdana" w:eastAsia="Times New Roman" w:hAnsi="Verdana"/>
          <w:sz w:val="20"/>
          <w:szCs w:val="20"/>
          <w:lang w:eastAsia="en-GB"/>
        </w:rPr>
        <w:t>,</w:t>
      </w:r>
      <w:r w:rsidRPr="00F5739A">
        <w:rPr>
          <w:rFonts w:ascii="Verdana" w:eastAsia="Times New Roman" w:hAnsi="Verdana"/>
          <w:sz w:val="20"/>
          <w:szCs w:val="20"/>
          <w:lang w:eastAsia="en-GB"/>
        </w:rPr>
        <w:t xml:space="preserve"> therefore</w:t>
      </w:r>
      <w:r w:rsidR="00176C17">
        <w:rPr>
          <w:rFonts w:ascii="Verdana" w:eastAsia="Times New Roman" w:hAnsi="Verdana"/>
          <w:sz w:val="20"/>
          <w:szCs w:val="20"/>
          <w:lang w:eastAsia="en-GB"/>
        </w:rPr>
        <w:t>,</w:t>
      </w:r>
      <w:r w:rsidRPr="00F5739A">
        <w:rPr>
          <w:rFonts w:ascii="Verdana" w:eastAsia="Times New Roman" w:hAnsi="Verdana"/>
          <w:sz w:val="20"/>
          <w:szCs w:val="20"/>
          <w:lang w:eastAsia="en-GB"/>
        </w:rPr>
        <w:t xml:space="preserve"> the element of coercion or deception does not need to be present to prove an offence.</w:t>
      </w:r>
    </w:p>
    <w:p w14:paraId="6BC71CBE" w14:textId="069FB423"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w:t>
      </w:r>
      <w:r w:rsidR="00176C17">
        <w:rPr>
          <w:rFonts w:ascii="Verdana" w:hAnsi="Verdana"/>
          <w:sz w:val="20"/>
          <w:szCs w:val="20"/>
          <w:shd w:val="clear" w:color="auto" w:fill="FFFFFF"/>
        </w:rPr>
        <w:t>:</w:t>
      </w:r>
      <w:r w:rsidRPr="00F5739A">
        <w:rPr>
          <w:rFonts w:ascii="Verdana" w:hAnsi="Verdana"/>
          <w:sz w:val="20"/>
          <w:szCs w:val="20"/>
          <w:shd w:val="clear" w:color="auto" w:fill="FFFFFF"/>
        </w:rPr>
        <w:t xml:space="preserv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2590C26F"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w:t>
      </w:r>
      <w:r w:rsidR="00176C17">
        <w:rPr>
          <w:rFonts w:ascii="Verdana" w:hAnsi="Verdana"/>
          <w:sz w:val="20"/>
          <w:szCs w:val="20"/>
          <w:shd w:val="clear" w:color="auto" w:fill="FFFFFF"/>
        </w:rPr>
        <w:t>s</w:t>
      </w:r>
      <w:r w:rsidRPr="00F5739A">
        <w:rPr>
          <w:rFonts w:ascii="Verdana" w:hAnsi="Verdana"/>
          <w:sz w:val="20"/>
          <w:szCs w:val="20"/>
          <w:shd w:val="clear" w:color="auto" w:fill="FFFFFF"/>
        </w:rPr>
        <w:t xml:space="preserve">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Pr="007A14A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xml:space="preserve">.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t>
      </w:r>
      <w:r w:rsidR="0045061D" w:rsidRPr="007A14A7">
        <w:rPr>
          <w:rFonts w:ascii="Verdana" w:hAnsi="Verdana"/>
          <w:sz w:val="20"/>
          <w:szCs w:val="20"/>
          <w:shd w:val="clear" w:color="auto" w:fill="FFFFFF"/>
        </w:rPr>
        <w:t>welfare.</w:t>
      </w:r>
      <w:r w:rsidR="006F5F3F" w:rsidRPr="007A14A7">
        <w:rPr>
          <w:rFonts w:ascii="Verdana" w:hAnsi="Verdana"/>
          <w:sz w:val="20"/>
          <w:szCs w:val="20"/>
          <w:shd w:val="clear" w:color="auto" w:fill="FFFFFF"/>
        </w:rPr>
        <w:t xml:space="preserve"> </w:t>
      </w:r>
      <w:r w:rsidR="00817110" w:rsidRPr="007A14A7">
        <w:rPr>
          <w:rFonts w:ascii="Verdana" w:hAnsi="Verdana"/>
          <w:sz w:val="20"/>
          <w:szCs w:val="20"/>
          <w:shd w:val="clear" w:color="auto" w:fill="FFFFFF"/>
        </w:rPr>
        <w:t>I</w:t>
      </w:r>
      <w:r w:rsidR="006F5F3F" w:rsidRPr="007A14A7">
        <w:rPr>
          <w:rFonts w:ascii="Verdana" w:hAnsi="Verdana"/>
          <w:sz w:val="20"/>
          <w:szCs w:val="20"/>
          <w:shd w:val="clear" w:color="auto" w:fill="FFFFFF"/>
        </w:rPr>
        <w:t>t</w:t>
      </w:r>
      <w:r w:rsidR="00817110" w:rsidRPr="007A14A7">
        <w:rPr>
          <w:rFonts w:ascii="Verdana" w:hAnsi="Verdana"/>
          <w:sz w:val="20"/>
          <w:szCs w:val="20"/>
          <w:shd w:val="clear" w:color="auto" w:fill="FFFFFF"/>
        </w:rPr>
        <w:t xml:space="preserve"> can include child se</w:t>
      </w:r>
      <w:r w:rsidR="006F5F3F" w:rsidRPr="007A14A7">
        <w:rPr>
          <w:rFonts w:ascii="Verdana" w:hAnsi="Verdana"/>
          <w:sz w:val="20"/>
          <w:szCs w:val="20"/>
          <w:shd w:val="clear" w:color="auto" w:fill="FFFFFF"/>
        </w:rPr>
        <w:t>x</w:t>
      </w:r>
      <w:r w:rsidR="00817110" w:rsidRPr="007A14A7">
        <w:rPr>
          <w:rFonts w:ascii="Verdana" w:hAnsi="Verdana"/>
          <w:sz w:val="20"/>
          <w:szCs w:val="20"/>
          <w:shd w:val="clear" w:color="auto" w:fill="FFFFFF"/>
        </w:rPr>
        <w:t>ual exploitation, child criminal exploitation</w:t>
      </w:r>
      <w:r w:rsidR="006F5F3F" w:rsidRPr="007A14A7">
        <w:rPr>
          <w:rFonts w:ascii="Verdana" w:hAnsi="Verdana"/>
          <w:sz w:val="20"/>
          <w:szCs w:val="20"/>
          <w:shd w:val="clear" w:color="auto" w:fill="FFFFFF"/>
        </w:rPr>
        <w:t>, serious violence, and gang culture.</w:t>
      </w:r>
    </w:p>
    <w:p w14:paraId="002254AD" w14:textId="053097A8" w:rsidR="00B75818" w:rsidRPr="007A14A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7A14A7">
        <w:rPr>
          <w:rFonts w:ascii="Verdana" w:hAnsi="Verdana"/>
          <w:sz w:val="20"/>
          <w:szCs w:val="20"/>
          <w:shd w:val="clear" w:color="auto" w:fill="FFFFFF"/>
        </w:rPr>
        <w:t>Always have a discussion with your DSL/DDSL if you have concerns or if you have been told information that concerns you about a family.</w:t>
      </w:r>
    </w:p>
    <w:p w14:paraId="5C6C6A2A" w14:textId="276C6D07" w:rsidR="00B75818" w:rsidRPr="007A14A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7A14A7">
        <w:rPr>
          <w:rFonts w:ascii="Verdana" w:hAnsi="Verdana"/>
          <w:sz w:val="20"/>
          <w:szCs w:val="20"/>
          <w:shd w:val="clear" w:color="auto" w:fill="FFFFFF"/>
        </w:rPr>
        <w:t>It is important to verify</w:t>
      </w:r>
      <w:r w:rsidR="003E4AB6" w:rsidRPr="007A14A7">
        <w:rPr>
          <w:rFonts w:ascii="Verdana" w:hAnsi="Verdana"/>
          <w:sz w:val="20"/>
          <w:szCs w:val="20"/>
          <w:shd w:val="clear" w:color="auto" w:fill="FFFFFF"/>
        </w:rPr>
        <w:t>,</w:t>
      </w:r>
      <w:r w:rsidRPr="007A14A7">
        <w:rPr>
          <w:rFonts w:ascii="Verdana" w:hAnsi="Verdana"/>
          <w:sz w:val="20"/>
          <w:szCs w:val="20"/>
          <w:shd w:val="clear" w:color="auto" w:fill="FFFFFF"/>
        </w:rPr>
        <w:t xml:space="preserve"> as much as possible</w:t>
      </w:r>
      <w:r w:rsidR="003E4AB6" w:rsidRPr="007A14A7">
        <w:rPr>
          <w:rFonts w:ascii="Verdana" w:hAnsi="Verdana"/>
          <w:sz w:val="20"/>
          <w:szCs w:val="20"/>
          <w:shd w:val="clear" w:color="auto" w:fill="FFFFFF"/>
        </w:rPr>
        <w:t>,</w:t>
      </w:r>
      <w:r w:rsidRPr="007A14A7">
        <w:rPr>
          <w:rFonts w:ascii="Verdana" w:hAnsi="Verdana"/>
          <w:sz w:val="20"/>
          <w:szCs w:val="20"/>
          <w:shd w:val="clear" w:color="auto" w:fill="FFFFFF"/>
        </w:rPr>
        <w:t xml:space="preserve"> the accuracy of the information</w:t>
      </w:r>
      <w:r w:rsidR="003E4AB6" w:rsidRPr="007A14A7">
        <w:rPr>
          <w:rFonts w:ascii="Verdana" w:hAnsi="Verdana"/>
          <w:sz w:val="20"/>
          <w:szCs w:val="20"/>
          <w:shd w:val="clear" w:color="auto" w:fill="FFFFFF"/>
        </w:rPr>
        <w:t>,</w:t>
      </w:r>
      <w:r w:rsidRPr="007A14A7">
        <w:rPr>
          <w:rFonts w:ascii="Verdana" w:hAnsi="Verdana"/>
          <w:sz w:val="20"/>
          <w:szCs w:val="20"/>
          <w:shd w:val="clear" w:color="auto" w:fill="FFFFFF"/>
        </w:rPr>
        <w:t xml:space="preserve"> but this should not get in the way of you hav</w:t>
      </w:r>
      <w:r w:rsidR="006B00C2" w:rsidRPr="007A14A7">
        <w:rPr>
          <w:rFonts w:ascii="Verdana" w:hAnsi="Verdana"/>
          <w:sz w:val="20"/>
          <w:szCs w:val="20"/>
          <w:shd w:val="clear" w:color="auto" w:fill="FFFFFF"/>
        </w:rPr>
        <w:t>ing</w:t>
      </w:r>
      <w:r w:rsidRPr="007A14A7">
        <w:rPr>
          <w:rFonts w:ascii="Verdana" w:hAnsi="Verdana"/>
          <w:sz w:val="20"/>
          <w:szCs w:val="20"/>
          <w:shd w:val="clear" w:color="auto" w:fill="FFFFFF"/>
        </w:rPr>
        <w:t xml:space="preserve"> a discussion with your DSL.</w:t>
      </w:r>
    </w:p>
    <w:p w14:paraId="2B8E7FDB" w14:textId="024CF2F4" w:rsidR="00BC5D4F" w:rsidRPr="007A14A7"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7A14A7">
        <w:rPr>
          <w:rFonts w:ascii="Verdana" w:hAnsi="Verdana"/>
          <w:sz w:val="20"/>
          <w:szCs w:val="20"/>
          <w:shd w:val="clear" w:color="auto" w:fill="FFFFFF"/>
        </w:rPr>
        <w:t>If making a referral to social care</w:t>
      </w:r>
      <w:r w:rsidR="003E4AB6" w:rsidRPr="007A14A7">
        <w:rPr>
          <w:rFonts w:ascii="Verdana" w:hAnsi="Verdana"/>
          <w:sz w:val="20"/>
          <w:szCs w:val="20"/>
          <w:shd w:val="clear" w:color="auto" w:fill="FFFFFF"/>
        </w:rPr>
        <w:t>,</w:t>
      </w:r>
      <w:r w:rsidRPr="007A14A7">
        <w:rPr>
          <w:rFonts w:ascii="Verdana" w:hAnsi="Verdana"/>
          <w:sz w:val="20"/>
          <w:szCs w:val="20"/>
          <w:shd w:val="clear" w:color="auto" w:fill="FFFFFF"/>
        </w:rPr>
        <w:t xml:space="preserve"> the school should provide as much information as possible.</w:t>
      </w:r>
    </w:p>
    <w:p w14:paraId="65B47119" w14:textId="0180953C" w:rsidR="00621853" w:rsidRPr="007A14A7"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7A14A7">
        <w:rPr>
          <w:rFonts w:ascii="Verdana" w:hAnsi="Verdana"/>
          <w:b/>
          <w:sz w:val="20"/>
          <w:szCs w:val="20"/>
          <w:u w:val="single"/>
          <w:shd w:val="clear" w:color="auto" w:fill="FFFFFF"/>
        </w:rPr>
        <w:t>Child Criminal Exploitation: county lines</w:t>
      </w:r>
    </w:p>
    <w:p w14:paraId="31AA830E" w14:textId="29C70535" w:rsidR="00906A77" w:rsidRPr="007A14A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7A14A7">
        <w:rPr>
          <w:rFonts w:ascii="Verdana" w:hAnsi="Verdana"/>
          <w:sz w:val="20"/>
          <w:szCs w:val="20"/>
          <w:shd w:val="clear" w:color="auto" w:fill="FFFFFF"/>
        </w:rPr>
        <w:t>County lines is a term used to describe gangs and organised criminal networks involved</w:t>
      </w:r>
      <w:r w:rsidR="003E4AB6" w:rsidRPr="007A14A7">
        <w:rPr>
          <w:rFonts w:ascii="Verdana" w:hAnsi="Verdana"/>
          <w:sz w:val="20"/>
          <w:szCs w:val="20"/>
          <w:shd w:val="clear" w:color="auto" w:fill="FFFFFF"/>
        </w:rPr>
        <w:t xml:space="preserve"> in exporting illegal drugs</w:t>
      </w:r>
      <w:r w:rsidRPr="007A14A7">
        <w:rPr>
          <w:rFonts w:ascii="Verdana" w:hAnsi="Verdana"/>
          <w:sz w:val="20"/>
          <w:szCs w:val="20"/>
          <w:shd w:val="clear" w:color="auto" w:fill="FFFFFF"/>
        </w:rPr>
        <w:t xml:space="preserve"> into one or more areas within the UK, using dedicated mobile </w:t>
      </w:r>
      <w:r w:rsidR="00906A77" w:rsidRPr="007A14A7">
        <w:rPr>
          <w:rFonts w:ascii="Verdana" w:hAnsi="Verdana"/>
          <w:sz w:val="20"/>
          <w:szCs w:val="20"/>
          <w:shd w:val="clear" w:color="auto" w:fill="FFFFFF"/>
        </w:rPr>
        <w:t xml:space="preserve">phone lines or other forms or ‘deal lines’. </w:t>
      </w:r>
      <w:r w:rsidR="002B19B8" w:rsidRPr="007A14A7">
        <w:rPr>
          <w:rFonts w:ascii="Verdana" w:hAnsi="Verdana"/>
          <w:sz w:val="20"/>
          <w:szCs w:val="20"/>
          <w:shd w:val="clear" w:color="auto" w:fill="FFFFFF"/>
        </w:rPr>
        <w:t>D</w:t>
      </w:r>
      <w:r w:rsidR="00621853" w:rsidRPr="007A14A7">
        <w:rPr>
          <w:rFonts w:ascii="Verdana" w:hAnsi="Verdana"/>
          <w:sz w:val="20"/>
          <w:szCs w:val="20"/>
          <w:shd w:val="clear" w:color="auto" w:fill="FFFFFF"/>
        </w:rPr>
        <w:t>rug networks</w:t>
      </w:r>
      <w:r w:rsidR="003E4AB6" w:rsidRPr="007A14A7">
        <w:rPr>
          <w:rFonts w:ascii="Verdana" w:hAnsi="Verdana"/>
          <w:sz w:val="20"/>
          <w:szCs w:val="20"/>
          <w:shd w:val="clear" w:color="auto" w:fill="FFFFFF"/>
        </w:rPr>
        <w:t>,</w:t>
      </w:r>
      <w:r w:rsidR="00621853" w:rsidRPr="007A14A7">
        <w:rPr>
          <w:rFonts w:ascii="Verdana" w:hAnsi="Verdana"/>
          <w:sz w:val="20"/>
          <w:szCs w:val="20"/>
          <w:shd w:val="clear" w:color="auto" w:fill="FFFFFF"/>
        </w:rPr>
        <w:t xml:space="preserve"> or gangs</w:t>
      </w:r>
      <w:r w:rsidR="003E4AB6" w:rsidRPr="007A14A7">
        <w:rPr>
          <w:rFonts w:ascii="Verdana" w:hAnsi="Verdana"/>
          <w:sz w:val="20"/>
          <w:szCs w:val="20"/>
          <w:shd w:val="clear" w:color="auto" w:fill="FFFFFF"/>
        </w:rPr>
        <w:t>,</w:t>
      </w:r>
      <w:r w:rsidR="00621853" w:rsidRPr="007A14A7">
        <w:rPr>
          <w:rFonts w:ascii="Verdana" w:hAnsi="Verdana"/>
          <w:sz w:val="20"/>
          <w:szCs w:val="20"/>
          <w:shd w:val="clear" w:color="auto" w:fill="FFFFFF"/>
        </w:rPr>
        <w:t xml:space="preserve"> groom and exploit children and young people to carry drugs and money from urban areas to suburban and rural areas, markets and seaside towns. </w:t>
      </w:r>
      <w:r w:rsidR="00906A77" w:rsidRPr="007A14A7">
        <w:rPr>
          <w:rFonts w:ascii="Verdana" w:hAnsi="Verdana"/>
          <w:sz w:val="20"/>
          <w:szCs w:val="20"/>
          <w:shd w:val="clear" w:color="auto" w:fill="FFFFFF"/>
        </w:rPr>
        <w:t xml:space="preserve">They can be exposed to techniques such as ‘plugging’ where drugs are concealed internally to avoid detection. </w:t>
      </w:r>
      <w:r w:rsidR="00621853" w:rsidRPr="007A14A7">
        <w:rPr>
          <w:rFonts w:ascii="Verdana" w:hAnsi="Verdana"/>
          <w:sz w:val="20"/>
          <w:szCs w:val="20"/>
          <w:shd w:val="clear" w:color="auto" w:fill="FFFFFF"/>
        </w:rPr>
        <w:t>It can affect any child under the age of 18</w:t>
      </w:r>
      <w:r w:rsidR="003E4AB6" w:rsidRPr="007A14A7">
        <w:rPr>
          <w:rFonts w:ascii="Verdana" w:hAnsi="Verdana"/>
          <w:sz w:val="20"/>
          <w:szCs w:val="20"/>
          <w:shd w:val="clear" w:color="auto" w:fill="FFFFFF"/>
        </w:rPr>
        <w:t>,</w:t>
      </w:r>
      <w:r w:rsidR="00621853" w:rsidRPr="007A14A7">
        <w:rPr>
          <w:rFonts w:ascii="Verdana" w:hAnsi="Verdana"/>
          <w:sz w:val="20"/>
          <w:szCs w:val="20"/>
          <w:shd w:val="clear" w:color="auto" w:fill="FFFFFF"/>
        </w:rPr>
        <w:t xml:space="preserve"> as well as vulnerable adults.</w:t>
      </w:r>
    </w:p>
    <w:p w14:paraId="240F7ECF" w14:textId="4F120455" w:rsidR="00621853" w:rsidRPr="006F5F3F"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427818A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w:t>
      </w:r>
      <w:r w:rsidR="003E4AB6">
        <w:rPr>
          <w:rFonts w:ascii="Verdana" w:hAnsi="Verdana"/>
          <w:sz w:val="20"/>
          <w:szCs w:val="20"/>
          <w:shd w:val="clear" w:color="auto" w:fill="FFFFFF"/>
        </w:rPr>
        <w:t>l wellbeing, signs of self-harm</w:t>
      </w:r>
      <w:r w:rsidRPr="006F5F3F">
        <w:rPr>
          <w:rFonts w:ascii="Verdana" w:hAnsi="Verdana"/>
          <w:sz w:val="20"/>
          <w:szCs w:val="20"/>
          <w:shd w:val="clear" w:color="auto" w:fill="FFFFFF"/>
        </w:rPr>
        <w:t xml:space="preserve">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6E97729D" w:rsidR="004146C5" w:rsidRPr="006B00C2" w:rsidRDefault="004146C5" w:rsidP="001B7041">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w:t>
      </w:r>
      <w:r w:rsidR="003E4AB6">
        <w:rPr>
          <w:rFonts w:ascii="Verdana" w:eastAsia="Times New Roman" w:hAnsi="Verdana" w:cs="Arial"/>
          <w:bCs/>
          <w:sz w:val="20"/>
          <w:szCs w:val="20"/>
          <w:lang w:eastAsia="en-GB"/>
        </w:rPr>
        <w:t>ervise pupils’ undertaking experience in school.</w:t>
      </w:r>
      <w:r w:rsidR="004A5DF8" w:rsidRPr="006B00C2">
        <w:rPr>
          <w:rFonts w:ascii="Verdana" w:eastAsia="Times New Roman" w:hAnsi="Verdana" w:cs="Arial"/>
          <w:bCs/>
          <w:color w:val="00B0F0"/>
          <w:sz w:val="20"/>
          <w:szCs w:val="20"/>
          <w:lang w:eastAsia="en-GB"/>
        </w:rPr>
        <w:br/>
      </w:r>
      <w:r w:rsidRPr="006B00C2">
        <w:rPr>
          <w:rFonts w:ascii="Verdana" w:eastAsia="Times New Roman" w:hAnsi="Verdana" w:cs="Arial"/>
          <w:bCs/>
          <w:color w:val="00B0F0"/>
          <w:sz w:val="20"/>
          <w:szCs w:val="20"/>
          <w:lang w:eastAsia="en-GB"/>
        </w:rPr>
        <w:t xml:space="preserv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7B359D8A" w14:textId="56564601" w:rsidR="00362854" w:rsidRDefault="00362854" w:rsidP="001B7041">
      <w:pPr>
        <w:autoSpaceDE w:val="0"/>
        <w:autoSpaceDN w:val="0"/>
        <w:adjustRightInd w:val="0"/>
        <w:spacing w:after="0" w:line="240" w:lineRule="auto"/>
        <w:jc w:val="both"/>
        <w:rPr>
          <w:rFonts w:ascii="Verdana" w:hAnsi="Verdana" w:cs="Verdana"/>
          <w:color w:val="000000"/>
          <w:sz w:val="20"/>
          <w:szCs w:val="20"/>
          <w:lang w:val="en"/>
        </w:rPr>
      </w:pPr>
      <w:r w:rsidRPr="00246F5C">
        <w:rPr>
          <w:rFonts w:ascii="Latina Essential Light" w:hAnsi="Latina Essential Light" w:cs="Verdana"/>
          <w:color w:val="FF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parents, children, colleagues or other professionals. This includes having an ‘off the record discussion’. Staff should make children 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074338B4" w14:textId="26DC6CE3" w:rsidR="00FA145B" w:rsidRPr="00362854" w:rsidRDefault="00FA145B" w:rsidP="003C4A2B">
      <w:pPr>
        <w:autoSpaceDE w:val="0"/>
        <w:autoSpaceDN w:val="0"/>
        <w:adjustRightInd w:val="0"/>
        <w:spacing w:line="240" w:lineRule="auto"/>
        <w:jc w:val="both"/>
        <w:rPr>
          <w:rFonts w:ascii="Latina Essential Light" w:hAnsi="Latina Essential Light" w:cs="Verdana"/>
          <w:color w:val="FF0000"/>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w:t>
      </w:r>
      <w:r w:rsidR="003E4AB6">
        <w:rPr>
          <w:rFonts w:ascii="Verdana" w:hAnsi="Verdana" w:cs="Verdana"/>
          <w:sz w:val="20"/>
          <w:szCs w:val="20"/>
          <w:lang w:val="en"/>
        </w:rPr>
        <w:t>,</w:t>
      </w:r>
      <w:r w:rsidRPr="00D8376E">
        <w:rPr>
          <w:rFonts w:ascii="Verdana" w:hAnsi="Verdana" w:cs="Verdana"/>
          <w:sz w:val="20"/>
          <w:szCs w:val="20"/>
          <w:lang w:val="en"/>
        </w:rPr>
        <w:t xml:space="preserve"> if in doubt. </w:t>
      </w:r>
      <w:r w:rsidR="00362854" w:rsidRPr="00246F5C">
        <w:rPr>
          <w:rFonts w:ascii="Latina Essential Light" w:hAnsi="Latina Essential Light" w:cs="Verdana"/>
          <w:color w:val="FF0000"/>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w:t>
      </w:r>
      <w:r w:rsidR="00362854">
        <w:rPr>
          <w:rFonts w:ascii="Latina Essential Light" w:hAnsi="Latina Essential Light" w:cs="Verdana"/>
          <w:color w:val="FF0000"/>
          <w:sz w:val="20"/>
          <w:szCs w:val="20"/>
          <w:lang w:val="en"/>
        </w:rPr>
        <w:t xml:space="preserve"> 2018, updated December 2020).’</w:t>
      </w:r>
    </w:p>
    <w:p w14:paraId="38E31833" w14:textId="7E7DE73B"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If the information given relates directly to the safety and welfare of a child</w:t>
      </w:r>
      <w:r w:rsidR="003E4AB6">
        <w:rPr>
          <w:rFonts w:ascii="Verdana" w:hAnsi="Verdana" w:cs="Verdana"/>
          <w:color w:val="000000"/>
          <w:sz w:val="20"/>
          <w:szCs w:val="20"/>
          <w:lang w:val="en"/>
        </w:rPr>
        <w:t>,</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7A14A7"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034598D4" w:rsidR="009D3EB5" w:rsidRPr="007A14A7" w:rsidRDefault="003E4AB6" w:rsidP="001B7041">
      <w:pPr>
        <w:autoSpaceDE w:val="0"/>
        <w:autoSpaceDN w:val="0"/>
        <w:adjustRightInd w:val="0"/>
        <w:spacing w:after="0" w:line="240" w:lineRule="auto"/>
        <w:jc w:val="both"/>
        <w:rPr>
          <w:rFonts w:ascii="Verdana" w:hAnsi="Verdana" w:cs="Verdana"/>
          <w:sz w:val="20"/>
          <w:szCs w:val="20"/>
          <w:lang w:val="en"/>
        </w:rPr>
      </w:pPr>
      <w:r w:rsidRPr="007A14A7">
        <w:rPr>
          <w:rFonts w:ascii="Verdana" w:hAnsi="Verdana" w:cs="Verdana"/>
          <w:sz w:val="20"/>
          <w:szCs w:val="20"/>
          <w:lang w:val="en"/>
        </w:rPr>
        <w:t>This</w:t>
      </w:r>
      <w:r w:rsidR="009D3EB5" w:rsidRPr="007A14A7">
        <w:rPr>
          <w:rFonts w:ascii="Verdana" w:hAnsi="Verdana" w:cs="Verdana"/>
          <w:sz w:val="20"/>
          <w:szCs w:val="20"/>
          <w:lang w:val="en"/>
        </w:rPr>
        <w:t xml:space="preserve"> school adhere</w:t>
      </w:r>
      <w:r w:rsidR="00DF57D9" w:rsidRPr="007A14A7">
        <w:rPr>
          <w:rFonts w:ascii="Verdana" w:hAnsi="Verdana" w:cs="Verdana"/>
          <w:sz w:val="20"/>
          <w:szCs w:val="20"/>
          <w:lang w:val="en"/>
        </w:rPr>
        <w:t>s</w:t>
      </w:r>
      <w:r w:rsidRPr="007A14A7">
        <w:rPr>
          <w:rFonts w:ascii="Verdana" w:hAnsi="Verdana" w:cs="Verdana"/>
          <w:sz w:val="20"/>
          <w:szCs w:val="20"/>
          <w:lang w:val="en"/>
        </w:rPr>
        <w:t xml:space="preserve"> to the revised i</w:t>
      </w:r>
      <w:r w:rsidR="009D3EB5" w:rsidRPr="007A14A7">
        <w:rPr>
          <w:rFonts w:ascii="Verdana" w:hAnsi="Verdana" w:cs="Verdana"/>
          <w:sz w:val="20"/>
          <w:szCs w:val="20"/>
          <w:lang w:val="en"/>
        </w:rPr>
        <w:t xml:space="preserve">nformation sharing – </w:t>
      </w:r>
      <w:hyperlink r:id="rId56" w:history="1">
        <w:r w:rsidR="009D3EB5" w:rsidRPr="007A14A7">
          <w:rPr>
            <w:rStyle w:val="Hyperlink"/>
            <w:rFonts w:ascii="Verdana" w:hAnsi="Verdana"/>
            <w:color w:val="auto"/>
            <w:sz w:val="20"/>
            <w:szCs w:val="20"/>
          </w:rPr>
          <w:t>Advice for practitioners providing safeguarding services to children, young people, parents and carers</w:t>
        </w:r>
      </w:hyperlink>
      <w:r w:rsidR="009D3EB5" w:rsidRPr="007A14A7">
        <w:rPr>
          <w:rFonts w:ascii="Verdana" w:hAnsi="Verdana" w:cs="Verdana"/>
          <w:sz w:val="20"/>
          <w:szCs w:val="20"/>
          <w:lang w:val="en"/>
        </w:rPr>
        <w:t xml:space="preserve"> (July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EF0C4E4"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w:t>
      </w:r>
      <w:r w:rsidR="003E4AB6">
        <w:rPr>
          <w:rFonts w:ascii="Verdana" w:hAnsi="Verdana" w:cs="Verdana"/>
          <w:sz w:val="20"/>
          <w:szCs w:val="20"/>
          <w:lang w:val="en"/>
        </w:rPr>
        <w:t xml:space="preserve"> on the secure site My Concern</w:t>
      </w:r>
      <w:r w:rsidR="004A1279">
        <w:rPr>
          <w:rFonts w:ascii="Verdana" w:hAnsi="Verdana" w:cs="Verdana"/>
          <w:sz w:val="20"/>
          <w:szCs w:val="20"/>
          <w:lang w:val="en"/>
        </w:rPr>
        <w:t>/CPOM; t</w:t>
      </w:r>
      <w:r w:rsidRPr="00D8376E">
        <w:rPr>
          <w:rFonts w:ascii="Verdana" w:hAnsi="Verdana" w:cs="Verdana"/>
          <w:sz w:val="20"/>
          <w:szCs w:val="20"/>
          <w:lang w:val="en"/>
        </w:rPr>
        <w:t>his includes a chronology.</w:t>
      </w:r>
    </w:p>
    <w:p w14:paraId="6E6DC36A" w14:textId="7D162C33"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 and in a locked location</w:t>
      </w:r>
      <w:r w:rsidR="004A1279">
        <w:rPr>
          <w:rFonts w:ascii="Verdana" w:hAnsi="Verdana" w:cs="Verdana"/>
          <w:sz w:val="20"/>
          <w:szCs w:val="20"/>
          <w:lang w:val="en"/>
        </w:rPr>
        <w:t>, if any paper files are held</w:t>
      </w:r>
      <w:r w:rsidRPr="00D8376E">
        <w:rPr>
          <w:rFonts w:ascii="Verdana" w:hAnsi="Verdana" w:cs="Verdana"/>
          <w:sz w:val="20"/>
          <w:szCs w:val="20"/>
          <w:lang w:val="en"/>
        </w:rPr>
        <w:t>.</w:t>
      </w:r>
      <w:r w:rsidR="003E4AB6">
        <w:rPr>
          <w:rFonts w:ascii="Verdana" w:hAnsi="Verdana" w:cs="Verdana"/>
          <w:sz w:val="20"/>
          <w:szCs w:val="20"/>
          <w:lang w:val="en"/>
        </w:rPr>
        <w:t xml:space="preserve">  Every attempt is made to hold records electronically on the given system.</w:t>
      </w:r>
      <w:r w:rsidRPr="00D8376E">
        <w:rPr>
          <w:rFonts w:ascii="Verdana" w:hAnsi="Verdana" w:cs="Verdana"/>
          <w:sz w:val="20"/>
          <w:szCs w:val="20"/>
          <w:lang w:val="en"/>
        </w:rPr>
        <w:t xml:space="preserve"> </w:t>
      </w:r>
    </w:p>
    <w:p w14:paraId="4E0C9E88" w14:textId="77777777" w:rsidR="004A1279" w:rsidRPr="004A1279" w:rsidRDefault="00FA145B" w:rsidP="00246F5C">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4A1279">
        <w:rPr>
          <w:rFonts w:ascii="Verdana" w:hAnsi="Verdana" w:cs="Verdana"/>
          <w:sz w:val="20"/>
          <w:szCs w:val="20"/>
          <w:lang w:val="en"/>
        </w:rPr>
        <w:t xml:space="preserve">Ensuring records are passed on to the receiving school if a child or young person transfers. </w:t>
      </w:r>
    </w:p>
    <w:p w14:paraId="189F3BC5" w14:textId="580274AA" w:rsidR="007A3AF3" w:rsidRPr="004A1279" w:rsidRDefault="004A1279" w:rsidP="00246F5C">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A</w:t>
      </w:r>
      <w:r w:rsidR="00FA145B" w:rsidRPr="004A1279">
        <w:rPr>
          <w:rFonts w:ascii="Verdana" w:hAnsi="Verdana" w:cs="Verdana"/>
          <w:sz w:val="20"/>
          <w:szCs w:val="20"/>
          <w:lang w:val="en"/>
        </w:rPr>
        <w:t>ll records are clear, factual and jargon free</w:t>
      </w:r>
      <w:r w:rsidR="001840E6" w:rsidRPr="004A1279">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774739C1" w14:textId="7CF1F537" w:rsidR="000A472F" w:rsidRDefault="003E4AB6"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Disclosures or safeguarding concerns will be recorded on My Concern or CPOMS by the staff member reporting the incident</w:t>
      </w:r>
      <w:r w:rsidR="000A472F">
        <w:rPr>
          <w:rFonts w:ascii="Verdana" w:hAnsi="Verdana" w:cs="Verdana"/>
          <w:b/>
          <w:bCs/>
          <w:sz w:val="20"/>
          <w:szCs w:val="20"/>
          <w:lang w:val="en" w:eastAsia="en-GB"/>
        </w:rPr>
        <w:t xml:space="preserve"> to ensure a detailed, first-hand account. If the concern is urgent, staff members will contact the DSL/DDSL immediately to discuss their concerns in person. Actions, directed actions, meetings with parents, professionals, pupils, parents/carers, etc, will be robustly</w:t>
      </w:r>
      <w:r w:rsidR="004A1279">
        <w:rPr>
          <w:rFonts w:ascii="Verdana" w:hAnsi="Verdana" w:cs="Verdana"/>
          <w:b/>
          <w:bCs/>
          <w:sz w:val="20"/>
          <w:szCs w:val="20"/>
          <w:lang w:val="en" w:eastAsia="en-GB"/>
        </w:rPr>
        <w:t xml:space="preserve"> recorded o</w:t>
      </w:r>
      <w:r w:rsidR="007A14A7">
        <w:rPr>
          <w:rFonts w:ascii="Verdana" w:hAnsi="Verdana" w:cs="Verdana"/>
          <w:b/>
          <w:bCs/>
          <w:sz w:val="20"/>
          <w:szCs w:val="20"/>
          <w:lang w:val="en" w:eastAsia="en-GB"/>
        </w:rPr>
        <w:t>n My Concern/CPOMs.  Summaries</w:t>
      </w:r>
      <w:r w:rsidR="004A1279">
        <w:rPr>
          <w:rFonts w:ascii="Verdana" w:hAnsi="Verdana" w:cs="Verdana"/>
          <w:b/>
          <w:bCs/>
          <w:sz w:val="20"/>
          <w:szCs w:val="20"/>
          <w:lang w:val="en" w:eastAsia="en-GB"/>
        </w:rPr>
        <w:t xml:space="preserve"> and outcomes will evidence how the disclosure/concern was actioned.</w:t>
      </w:r>
    </w:p>
    <w:p w14:paraId="42718F1E" w14:textId="4E88F5B7" w:rsidR="003A466F" w:rsidRPr="00D8376E" w:rsidRDefault="000A472F"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  </w:t>
      </w:r>
      <w:r w:rsidR="003E4AB6">
        <w:rPr>
          <w:rFonts w:ascii="Verdana" w:hAnsi="Verdana" w:cs="Verdana"/>
          <w:b/>
          <w:bCs/>
          <w:sz w:val="20"/>
          <w:szCs w:val="20"/>
          <w:lang w:val="en" w:eastAsia="en-GB"/>
        </w:rPr>
        <w:t xml:space="preserve">  </w:t>
      </w: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526953A0" w:rsidR="00384400" w:rsidRPr="004A1279" w:rsidRDefault="00384400" w:rsidP="001B7041">
      <w:pPr>
        <w:autoSpaceDE w:val="0"/>
        <w:autoSpaceDN w:val="0"/>
        <w:adjustRightInd w:val="0"/>
        <w:spacing w:after="0" w:line="240" w:lineRule="auto"/>
        <w:jc w:val="both"/>
        <w:rPr>
          <w:rFonts w:ascii="Verdana" w:hAnsi="Verdana" w:cs="Verdana"/>
          <w:sz w:val="20"/>
          <w:szCs w:val="20"/>
          <w:lang w:val="en" w:eastAsia="en-GB"/>
        </w:rPr>
      </w:pPr>
      <w:r w:rsidRPr="004A1279">
        <w:rPr>
          <w:rFonts w:ascii="Verdana" w:hAnsi="Verdana" w:cs="Verdana"/>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w:t>
      </w:r>
      <w:r w:rsidR="004A1279" w:rsidRPr="004A1279">
        <w:rPr>
          <w:rFonts w:ascii="Verdana" w:hAnsi="Verdana" w:cs="Verdana"/>
          <w:sz w:val="20"/>
          <w:szCs w:val="20"/>
          <w:lang w:val="en" w:eastAsia="en-GB"/>
        </w:rPr>
        <w:t>,</w:t>
      </w:r>
      <w:r w:rsidRPr="004A1279">
        <w:rPr>
          <w:rFonts w:ascii="Verdana" w:hAnsi="Verdana" w:cs="Verdana"/>
          <w:sz w:val="20"/>
          <w:szCs w:val="20"/>
          <w:lang w:val="en" w:eastAsia="en-GB"/>
        </w:rPr>
        <w:t xml:space="preserve"> but could impact on their suitability to work with children</w:t>
      </w:r>
      <w:r w:rsidR="004A1279" w:rsidRPr="004A1279">
        <w:rPr>
          <w:rFonts w:ascii="Verdana" w:hAnsi="Verdana" w:cs="Verdana"/>
          <w:sz w:val="20"/>
          <w:szCs w:val="20"/>
          <w:lang w:val="en" w:eastAsia="en-GB"/>
        </w:rPr>
        <w:t>;</w:t>
      </w:r>
      <w:r w:rsidRPr="004A1279">
        <w:rPr>
          <w:rFonts w:ascii="Verdana" w:hAnsi="Verdana" w:cs="Verdana"/>
          <w:sz w:val="20"/>
          <w:szCs w:val="20"/>
          <w:lang w:val="en" w:eastAsia="en-GB"/>
        </w:rPr>
        <w:t xml:space="preserve"> this should be discussed with the LADO.</w:t>
      </w:r>
      <w:r w:rsidR="004A1279" w:rsidRPr="004A1279">
        <w:rPr>
          <w:rFonts w:ascii="Verdana" w:hAnsi="Verdana" w:cs="Verdana"/>
          <w:sz w:val="20"/>
          <w:szCs w:val="20"/>
          <w:lang w:val="en" w:eastAsia="en-GB"/>
        </w:rPr>
        <w:t xml:space="preserve"> This is</w:t>
      </w:r>
      <w:r w:rsidR="00130D99" w:rsidRPr="004A1279">
        <w:rPr>
          <w:rFonts w:ascii="Verdana" w:hAnsi="Verdana" w:cs="Verdana"/>
          <w:sz w:val="20"/>
          <w:szCs w:val="20"/>
          <w:lang w:val="en" w:eastAsia="en-GB"/>
        </w:rPr>
        <w:t xml:space="preserve"> referred to as ‘Transferrable risk’.</w:t>
      </w:r>
    </w:p>
    <w:p w14:paraId="64746BCB" w14:textId="48DC9969"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w:t>
      </w:r>
      <w:r w:rsidRPr="004A1279">
        <w:rPr>
          <w:rFonts w:ascii="Verdana" w:hAnsi="Verdana" w:cs="Verdana"/>
          <w:sz w:val="20"/>
          <w:szCs w:val="20"/>
          <w:lang w:val="en" w:eastAsia="en-GB"/>
        </w:rPr>
        <w:t xml:space="preserve">that what </w:t>
      </w:r>
      <w:r w:rsidR="008814B0" w:rsidRPr="004A1279">
        <w:rPr>
          <w:rFonts w:ascii="Verdana" w:hAnsi="Verdana" w:cs="Verdana"/>
          <w:sz w:val="20"/>
          <w:szCs w:val="20"/>
          <w:lang w:val="en" w:eastAsia="en-GB"/>
        </w:rPr>
        <w:t>they</w:t>
      </w:r>
      <w:r w:rsidRPr="004A1279">
        <w:rPr>
          <w:rFonts w:ascii="Verdana" w:hAnsi="Verdana" w:cs="Verdana"/>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61F374E1"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instances</w:t>
      </w:r>
      <w:r w:rsidR="004A1279">
        <w:rPr>
          <w:rFonts w:ascii="Verdana" w:hAnsi="Verdana" w:cs="Verdana"/>
          <w:color w:val="000000"/>
          <w:sz w:val="20"/>
          <w:szCs w:val="20"/>
          <w:lang w:val="en" w:eastAsia="en-GB"/>
        </w:rPr>
        <w:t xml:space="preserve">, the Head of School must be informed. If the Head </w:t>
      </w:r>
      <w:r w:rsidR="004A1279">
        <w:rPr>
          <w:rFonts w:ascii="Verdana" w:hAnsi="Verdana" w:cs="Verdana"/>
          <w:sz w:val="20"/>
          <w:szCs w:val="20"/>
          <w:lang w:val="en" w:eastAsia="en-GB"/>
        </w:rPr>
        <w:t>of School</w:t>
      </w:r>
      <w:r w:rsidRPr="00D8376E">
        <w:rPr>
          <w:rFonts w:ascii="Verdana" w:hAnsi="Verdana" w:cs="Verdana"/>
          <w:color w:val="000000"/>
          <w:sz w:val="20"/>
          <w:szCs w:val="20"/>
          <w:lang w:val="en" w:eastAsia="en-GB"/>
        </w:rPr>
        <w:t xml:space="preserve"> is not available</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w:t>
      </w:r>
      <w:r w:rsidR="004A1279">
        <w:rPr>
          <w:rFonts w:ascii="Verdana" w:hAnsi="Verdana" w:cs="Verdana"/>
          <w:color w:val="000000"/>
          <w:sz w:val="20"/>
          <w:szCs w:val="20"/>
          <w:lang w:val="en" w:eastAsia="en-GB"/>
        </w:rPr>
        <w:t xml:space="preserve"> a member of the safeguarding team 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1F7668D5"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4A1279">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w:t>
      </w:r>
      <w:r w:rsidR="004A1279">
        <w:rPr>
          <w:rFonts w:ascii="Verdana" w:hAnsi="Verdana" w:cs="Verdana"/>
          <w:sz w:val="20"/>
          <w:szCs w:val="20"/>
          <w:lang w:val="en" w:eastAsia="en-GB"/>
        </w:rPr>
        <w:t xml:space="preserve"> and Chair of the Trust</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61DAE0E"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A01D6E">
        <w:rPr>
          <w:rFonts w:ascii="Verdana" w:hAnsi="Verdana" w:cs="Verdana"/>
          <w:sz w:val="20"/>
          <w:szCs w:val="20"/>
          <w:lang w:val="en" w:eastAsia="en-GB"/>
        </w:rPr>
        <w:t>In all sit</w:t>
      </w:r>
      <w:r w:rsidR="00456466" w:rsidRPr="00A01D6E">
        <w:rPr>
          <w:rFonts w:ascii="Verdana" w:hAnsi="Verdana" w:cs="Verdana"/>
          <w:sz w:val="20"/>
          <w:szCs w:val="20"/>
          <w:lang w:val="en" w:eastAsia="en-GB"/>
        </w:rPr>
        <w:t>uations regarding an allegation</w:t>
      </w:r>
      <w:r w:rsidRPr="00A01D6E">
        <w:rPr>
          <w:rFonts w:ascii="Verdana" w:hAnsi="Verdana" w:cs="Verdana"/>
          <w:sz w:val="20"/>
          <w:szCs w:val="20"/>
          <w:lang w:val="en" w:eastAsia="en-GB"/>
        </w:rPr>
        <w:t xml:space="preserve"> of abuse against a member of staff</w:t>
      </w:r>
      <w:r w:rsidR="00384400" w:rsidRPr="00A01D6E">
        <w:rPr>
          <w:rFonts w:ascii="Verdana" w:hAnsi="Verdana" w:cs="Verdana"/>
          <w:sz w:val="20"/>
          <w:szCs w:val="20"/>
          <w:lang w:val="en" w:eastAsia="en-GB"/>
        </w:rPr>
        <w:t xml:space="preserve"> </w:t>
      </w:r>
      <w:r w:rsidR="005F4AA0" w:rsidRPr="00A01D6E">
        <w:rPr>
          <w:rFonts w:ascii="Verdana" w:hAnsi="Verdana" w:cs="Verdana"/>
          <w:sz w:val="20"/>
          <w:szCs w:val="20"/>
          <w:lang w:val="en" w:eastAsia="en-GB"/>
        </w:rPr>
        <w:t>(including supply staff</w:t>
      </w:r>
      <w:r w:rsidR="00384400" w:rsidRPr="00A01D6E">
        <w:rPr>
          <w:rFonts w:ascii="Verdana" w:hAnsi="Verdana" w:cs="Verdana"/>
          <w:sz w:val="20"/>
          <w:szCs w:val="20"/>
          <w:lang w:val="en" w:eastAsia="en-GB"/>
        </w:rPr>
        <w:t>/</w:t>
      </w:r>
      <w:r w:rsidRPr="00A01D6E">
        <w:rPr>
          <w:rFonts w:ascii="Verdana" w:hAnsi="Verdana" w:cs="Verdana"/>
          <w:sz w:val="20"/>
          <w:szCs w:val="20"/>
          <w:lang w:val="en" w:eastAsia="en-GB"/>
        </w:rPr>
        <w:t>volunteer</w:t>
      </w:r>
      <w:r w:rsidR="00384400" w:rsidRPr="00A01D6E">
        <w:rPr>
          <w:rFonts w:ascii="Verdana" w:hAnsi="Verdana" w:cs="Verdana"/>
          <w:sz w:val="20"/>
          <w:szCs w:val="20"/>
          <w:lang w:val="en" w:eastAsia="en-GB"/>
        </w:rPr>
        <w:t>s</w:t>
      </w:r>
      <w:r w:rsidR="00A01D6E">
        <w:rPr>
          <w:rFonts w:ascii="Verdana" w:hAnsi="Verdana" w:cs="Verdana"/>
          <w:sz w:val="20"/>
          <w:szCs w:val="20"/>
          <w:lang w:val="en" w:eastAsia="en-GB"/>
        </w:rPr>
        <w:t>/trustees</w:t>
      </w:r>
      <w:r w:rsidR="00384400" w:rsidRPr="00A01D6E">
        <w:rPr>
          <w:rFonts w:ascii="Verdana" w:hAnsi="Verdana" w:cs="Verdana"/>
          <w:sz w:val="20"/>
          <w:szCs w:val="20"/>
          <w:lang w:val="en" w:eastAsia="en-GB"/>
        </w:rPr>
        <w:t>)</w:t>
      </w:r>
      <w:r w:rsidR="004A1279" w:rsidRPr="00A01D6E">
        <w:rPr>
          <w:rFonts w:ascii="Verdana" w:hAnsi="Verdana" w:cs="Verdana"/>
          <w:sz w:val="20"/>
          <w:szCs w:val="20"/>
          <w:lang w:val="en" w:eastAsia="en-GB"/>
        </w:rPr>
        <w:t>,</w:t>
      </w:r>
      <w:r w:rsidRPr="00A01D6E">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the school must not act alone and must seek advice and m</w:t>
      </w:r>
      <w:r w:rsidR="00D8127F">
        <w:rPr>
          <w:rFonts w:ascii="Verdana" w:hAnsi="Verdana" w:cs="Verdana"/>
          <w:color w:val="000000"/>
          <w:sz w:val="20"/>
          <w:szCs w:val="20"/>
          <w:lang w:val="en" w:eastAsia="en-GB"/>
        </w:rPr>
        <w:t>ake a referral where necessary.</w:t>
      </w:r>
    </w:p>
    <w:p w14:paraId="3AC96C42" w14:textId="4A7A94C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w:t>
      </w:r>
      <w:r w:rsidR="004A1279">
        <w:rPr>
          <w:rFonts w:ascii="Verdana" w:hAnsi="Verdana" w:cs="Verdana"/>
          <w:sz w:val="20"/>
          <w:szCs w:val="20"/>
          <w:lang w:val="en" w:eastAsia="en-GB"/>
        </w:rPr>
        <w:t>, our Head of School, or Chair of School Monitoring Council</w:t>
      </w:r>
      <w:r w:rsidRPr="00D8376E">
        <w:rPr>
          <w:rFonts w:ascii="Verdana" w:hAnsi="Verdana" w:cs="Verdana"/>
          <w:sz w:val="20"/>
          <w:szCs w:val="20"/>
          <w:lang w:val="en" w:eastAsia="en-GB"/>
        </w:rPr>
        <w:t xml:space="preserve"> (if the allega</w:t>
      </w:r>
      <w:r w:rsidR="004A1279">
        <w:rPr>
          <w:rFonts w:ascii="Verdana" w:hAnsi="Verdana" w:cs="Verdana"/>
          <w:sz w:val="20"/>
          <w:szCs w:val="20"/>
          <w:lang w:val="en" w:eastAsia="en-GB"/>
        </w:rPr>
        <w:t>tion is against the Head of School),</w:t>
      </w:r>
      <w:r w:rsidRPr="00D8376E">
        <w:rPr>
          <w:rFonts w:ascii="Verdana" w:hAnsi="Verdana" w:cs="Verdana"/>
          <w:sz w:val="20"/>
          <w:szCs w:val="20"/>
          <w:lang w:val="en" w:eastAsia="en-GB"/>
        </w:rPr>
        <w:t xml:space="preserve">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19FE2558"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w:t>
      </w:r>
      <w:r w:rsidR="004A1279">
        <w:rPr>
          <w:rFonts w:ascii="Verdana" w:hAnsi="Verdana"/>
          <w:sz w:val="20"/>
          <w:szCs w:val="20"/>
          <w:lang w:eastAsia="en-GB"/>
        </w:rPr>
        <w:t>,</w:t>
      </w:r>
      <w:r w:rsidRPr="00F5739A">
        <w:rPr>
          <w:rFonts w:ascii="Verdana" w:hAnsi="Verdana"/>
          <w:sz w:val="20"/>
          <w:szCs w:val="20"/>
          <w:lang w:eastAsia="en-GB"/>
        </w:rPr>
        <w:t xml:space="preserve">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A14A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7" w:tooltip="Contact LADO" w:history="1">
        <w:r w:rsidR="005A77FB" w:rsidRPr="007A14A7">
          <w:rPr>
            <w:rStyle w:val="Hyperlink"/>
            <w:rFonts w:ascii="Verdana" w:hAnsi="Verdana" w:cs="Arial"/>
            <w:b/>
            <w:color w:val="auto"/>
            <w:shd w:val="clear" w:color="auto" w:fill="FFFFFF"/>
          </w:rPr>
          <w:t>lado@cornwall.gov.uk</w:t>
        </w:r>
      </w:hyperlink>
    </w:p>
    <w:p w14:paraId="230AE1BD" w14:textId="77777777" w:rsidR="00FA1406" w:rsidRPr="007A14A7"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1A902289" w14:textId="4AE4B0BD" w:rsidR="00FD6A18" w:rsidRPr="007A14A7" w:rsidRDefault="00032E24" w:rsidP="009176C9">
      <w:pPr>
        <w:autoSpaceDE w:val="0"/>
        <w:autoSpaceDN w:val="0"/>
        <w:adjustRightInd w:val="0"/>
        <w:spacing w:after="0" w:line="240" w:lineRule="auto"/>
        <w:jc w:val="both"/>
        <w:rPr>
          <w:rFonts w:ascii="Verdana" w:hAnsi="Verdana"/>
          <w:sz w:val="20"/>
        </w:rPr>
      </w:pPr>
      <w:r w:rsidRPr="007A14A7">
        <w:rPr>
          <w:rFonts w:ascii="Verdana" w:hAnsi="Verdana" w:cs="Verdana"/>
          <w:sz w:val="20"/>
          <w:szCs w:val="20"/>
          <w:lang w:val="en" w:eastAsia="en-GB"/>
        </w:rPr>
        <w:t xml:space="preserve">If a referral </w:t>
      </w:r>
      <w:r w:rsidR="004A1279" w:rsidRPr="007A14A7">
        <w:rPr>
          <w:rFonts w:ascii="Verdana" w:hAnsi="Verdana" w:cs="Verdana"/>
          <w:sz w:val="20"/>
          <w:szCs w:val="20"/>
          <w:lang w:val="en" w:eastAsia="en-GB"/>
        </w:rPr>
        <w:t>needs to be made,</w:t>
      </w:r>
      <w:r w:rsidRPr="007A14A7">
        <w:rPr>
          <w:rFonts w:ascii="Verdana" w:hAnsi="Verdana" w:cs="Verdana"/>
          <w:sz w:val="20"/>
          <w:szCs w:val="20"/>
          <w:lang w:val="en" w:eastAsia="en-GB"/>
        </w:rPr>
        <w:t xml:space="preserve"> this must go through MARU who will then pass it on to the LADO team. </w:t>
      </w:r>
      <w:r w:rsidR="002E2054" w:rsidRPr="007A14A7">
        <w:rPr>
          <w:rFonts w:ascii="Verdana" w:hAnsi="Verdana" w:cs="Verdana"/>
          <w:sz w:val="20"/>
          <w:szCs w:val="20"/>
          <w:lang w:val="en" w:eastAsia="en-GB"/>
        </w:rPr>
        <w:t xml:space="preserve">The referral form can be found </w:t>
      </w:r>
      <w:r w:rsidR="005A77FB" w:rsidRPr="007A14A7">
        <w:rPr>
          <w:rFonts w:ascii="Verdana" w:hAnsi="Verdana" w:cs="Verdana"/>
          <w:sz w:val="20"/>
          <w:szCs w:val="20"/>
          <w:lang w:val="en" w:eastAsia="en-GB"/>
        </w:rPr>
        <w:t xml:space="preserve">on the </w:t>
      </w:r>
      <w:hyperlink r:id="rId58" w:history="1">
        <w:r w:rsidR="005A77FB" w:rsidRPr="007A14A7">
          <w:rPr>
            <w:rStyle w:val="Hyperlink"/>
            <w:rFonts w:ascii="Verdana" w:hAnsi="Verdana" w:cs="Verdana"/>
            <w:color w:val="auto"/>
            <w:sz w:val="20"/>
            <w:szCs w:val="20"/>
            <w:lang w:val="en" w:eastAsia="en-GB"/>
          </w:rPr>
          <w:t>OSCP website</w:t>
        </w:r>
      </w:hyperlink>
      <w:r w:rsidR="005A77FB" w:rsidRPr="007A14A7">
        <w:rPr>
          <w:rFonts w:ascii="Verdana" w:hAnsi="Verdana" w:cs="Verdana"/>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4EAF8686"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Please adhere to the</w:t>
      </w:r>
      <w:r w:rsidR="004A1279">
        <w:rPr>
          <w:rFonts w:ascii="Verdana" w:hAnsi="Verdana" w:cs="Verdana"/>
          <w:sz w:val="20"/>
          <w:szCs w:val="20"/>
          <w:lang w:val="en" w:eastAsia="en-GB"/>
        </w:rPr>
        <w:t xml:space="preserve"> schools whistleblowing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7C8AC4C0" w:rsidR="00032E24"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4A1279">
        <w:rPr>
          <w:rFonts w:ascii="Verdana" w:hAnsi="Verdana" w:cs="Verdana"/>
          <w:sz w:val="20"/>
          <w:szCs w:val="20"/>
          <w:lang w:val="en" w:eastAsia="en-GB"/>
        </w:rPr>
        <w:t xml:space="preserve"> St Piran’s Hub:     </w:t>
      </w:r>
      <w:r w:rsidR="004A1279">
        <w:rPr>
          <w:rFonts w:ascii="Verdana" w:hAnsi="Verdana" w:cs="Verdana"/>
          <w:b/>
          <w:sz w:val="20"/>
          <w:szCs w:val="20"/>
          <w:lang w:val="en" w:eastAsia="en-GB"/>
        </w:rPr>
        <w:t xml:space="preserve"> Revd. </w:t>
      </w:r>
      <w:r w:rsidR="004A1279" w:rsidRPr="004A1279">
        <w:rPr>
          <w:rFonts w:ascii="Verdana" w:hAnsi="Verdana" w:cs="Verdana"/>
          <w:b/>
          <w:sz w:val="20"/>
          <w:szCs w:val="20"/>
          <w:lang w:val="en" w:eastAsia="en-GB"/>
        </w:rPr>
        <w:t>Jules Williams</w:t>
      </w:r>
      <w:r w:rsidR="004A1279">
        <w:rPr>
          <w:rFonts w:ascii="Verdana" w:hAnsi="Verdana" w:cs="Verdana"/>
          <w:sz w:val="20"/>
          <w:szCs w:val="20"/>
          <w:lang w:val="en" w:eastAsia="en-GB"/>
        </w:rPr>
        <w:t xml:space="preserve">  </w:t>
      </w:r>
    </w:p>
    <w:p w14:paraId="2A213D08" w14:textId="0AE57294" w:rsidR="004A1279" w:rsidRPr="00D8376E" w:rsidRDefault="004A1279"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                                           Saints’ Way Hub:   </w:t>
      </w:r>
      <w:r w:rsidRPr="004A1279">
        <w:rPr>
          <w:rFonts w:ascii="Verdana" w:hAnsi="Verdana" w:cs="Verdana"/>
          <w:b/>
          <w:sz w:val="20"/>
          <w:szCs w:val="20"/>
          <w:lang w:val="en" w:eastAsia="en-GB"/>
        </w:rPr>
        <w:t>Mrs Rita Watkins</w:t>
      </w:r>
      <w:r>
        <w:rPr>
          <w:rFonts w:ascii="Verdana" w:hAnsi="Verdana" w:cs="Verdana"/>
          <w:sz w:val="20"/>
          <w:szCs w:val="20"/>
          <w:lang w:val="en" w:eastAsia="en-GB"/>
        </w:rPr>
        <w:t xml:space="preserve">  </w:t>
      </w:r>
    </w:p>
    <w:p w14:paraId="514EAE87" w14:textId="1A6DBB31"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concerned you must discuss your concerns with an approp</w:t>
      </w:r>
      <w:r w:rsidR="004A1279">
        <w:rPr>
          <w:rFonts w:ascii="Verdana" w:hAnsi="Verdana" w:cs="Verdana"/>
          <w:sz w:val="20"/>
          <w:szCs w:val="20"/>
          <w:lang w:val="en" w:eastAsia="en-GB"/>
        </w:rPr>
        <w:t>riate independent body, you should</w:t>
      </w:r>
      <w:r w:rsidRPr="00D8376E">
        <w:rPr>
          <w:rFonts w:ascii="Verdana" w:hAnsi="Verdana" w:cs="Verdana"/>
          <w:sz w:val="20"/>
          <w:szCs w:val="20"/>
          <w:lang w:val="en" w:eastAsia="en-GB"/>
        </w:rPr>
        <w:t xml:space="preserve">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7A26EF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8A6F7E1" w:rsidR="00032E24" w:rsidRPr="007A14A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4A1279" w:rsidRPr="007A14A7">
        <w:rPr>
          <w:rFonts w:ascii="Verdana" w:hAnsi="Verdana" w:cs="Verdana"/>
          <w:sz w:val="20"/>
          <w:szCs w:val="20"/>
          <w:lang w:val="en" w:eastAsia="en-GB"/>
        </w:rPr>
        <w:t>Celtic Cross schools</w:t>
      </w:r>
      <w:r w:rsidRPr="007A14A7">
        <w:rPr>
          <w:rFonts w:ascii="Verdana" w:hAnsi="Verdana" w:cs="Verdana"/>
          <w:sz w:val="20"/>
          <w:szCs w:val="20"/>
          <w:lang w:val="en" w:eastAsia="en-GB"/>
        </w:rPr>
        <w:t xml:space="preserve"> follows the guidance in Annex B of KCSIE (revised September</w:t>
      </w:r>
      <w:r w:rsidR="00A25E7C" w:rsidRPr="007A14A7">
        <w:rPr>
          <w:rFonts w:ascii="Verdana" w:hAnsi="Verdana" w:cs="Verdana"/>
          <w:sz w:val="20"/>
          <w:szCs w:val="20"/>
          <w:lang w:val="en" w:eastAsia="en-GB"/>
        </w:rPr>
        <w:t xml:space="preserve"> 2</w:t>
      </w:r>
      <w:r w:rsidR="000F6144" w:rsidRPr="007A14A7">
        <w:rPr>
          <w:rFonts w:ascii="Verdana" w:hAnsi="Verdana" w:cs="Verdana"/>
          <w:sz w:val="20"/>
          <w:szCs w:val="20"/>
          <w:lang w:val="en" w:eastAsia="en-GB"/>
        </w:rPr>
        <w:t>02</w:t>
      </w:r>
      <w:r w:rsidR="005D5528" w:rsidRPr="007A14A7">
        <w:rPr>
          <w:rFonts w:ascii="Verdana" w:hAnsi="Verdana" w:cs="Verdana"/>
          <w:sz w:val="20"/>
          <w:szCs w:val="20"/>
          <w:lang w:val="en" w:eastAsia="en-GB"/>
        </w:rPr>
        <w:t>0)</w:t>
      </w:r>
      <w:r w:rsidRPr="007A14A7">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9914885"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w:t>
      </w:r>
      <w:r w:rsidRPr="007A14A7">
        <w:rPr>
          <w:rFonts w:ascii="Verdana" w:hAnsi="Verdana" w:cs="Verdana"/>
          <w:sz w:val="20"/>
          <w:szCs w:val="20"/>
          <w:lang w:val="en" w:eastAsia="en-GB"/>
        </w:rPr>
        <w:t xml:space="preserve">KCSIE </w:t>
      </w:r>
      <w:r w:rsidR="005D5528" w:rsidRPr="007A14A7">
        <w:rPr>
          <w:rFonts w:ascii="Verdana" w:hAnsi="Verdana" w:cs="Verdana"/>
          <w:sz w:val="20"/>
          <w:szCs w:val="20"/>
          <w:lang w:val="en" w:eastAsia="en-GB"/>
        </w:rPr>
        <w:t>(r</w:t>
      </w:r>
      <w:r w:rsidRPr="007A14A7">
        <w:rPr>
          <w:rFonts w:ascii="Verdana" w:hAnsi="Verdana" w:cs="Verdana"/>
          <w:sz w:val="20"/>
          <w:szCs w:val="20"/>
          <w:lang w:val="en" w:eastAsia="en-GB"/>
        </w:rPr>
        <w:t>evised September</w:t>
      </w:r>
      <w:r w:rsidR="00A25E7C" w:rsidRPr="007A14A7">
        <w:rPr>
          <w:rFonts w:ascii="Verdana" w:hAnsi="Verdana" w:cs="Verdana"/>
          <w:sz w:val="20"/>
          <w:szCs w:val="20"/>
          <w:lang w:val="en" w:eastAsia="en-GB"/>
        </w:rPr>
        <w:t xml:space="preserve"> 20</w:t>
      </w:r>
      <w:r w:rsidR="000F6144" w:rsidRPr="007A14A7">
        <w:rPr>
          <w:rFonts w:ascii="Verdana" w:hAnsi="Verdana" w:cs="Verdana"/>
          <w:sz w:val="20"/>
          <w:szCs w:val="20"/>
          <w:lang w:val="en" w:eastAsia="en-GB"/>
        </w:rPr>
        <w:t>2</w:t>
      </w:r>
      <w:r w:rsidR="005D5528" w:rsidRPr="007A14A7">
        <w:rPr>
          <w:rFonts w:ascii="Verdana" w:hAnsi="Verdana" w:cs="Verdana"/>
          <w:sz w:val="20"/>
          <w:szCs w:val="20"/>
          <w:lang w:val="en" w:eastAsia="en-GB"/>
        </w:rPr>
        <w:t>0)</w:t>
      </w:r>
      <w:r w:rsidRPr="007A14A7">
        <w:rPr>
          <w:rFonts w:ascii="Verdana" w:hAnsi="Verdana" w:cs="Verdana"/>
          <w:sz w:val="20"/>
          <w:szCs w:val="20"/>
          <w:lang w:val="en" w:eastAsia="en-GB"/>
        </w:rPr>
        <w:t xml:space="preserve"> which </w:t>
      </w:r>
      <w:r w:rsidRPr="00D8376E">
        <w:rPr>
          <w:rFonts w:ascii="Verdana" w:hAnsi="Verdana" w:cs="Verdana"/>
          <w:sz w:val="20"/>
          <w:szCs w:val="20"/>
          <w:lang w:val="en" w:eastAsia="en-GB"/>
        </w:rPr>
        <w:t>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1ABC1A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6F317B">
        <w:rPr>
          <w:rFonts w:ascii="Verdana" w:hAnsi="Verdana" w:cs="Verdana"/>
          <w:b/>
          <w:bCs/>
          <w:sz w:val="20"/>
          <w:szCs w:val="20"/>
          <w:u w:val="single"/>
          <w:lang w:val="en" w:eastAsia="en-GB"/>
        </w:rPr>
        <w:t xml:space="preserve">Trustees </w:t>
      </w:r>
      <w:r w:rsidRPr="00D8376E">
        <w:rPr>
          <w:rFonts w:ascii="Verdana" w:hAnsi="Verdana" w:cs="Verdana"/>
          <w:b/>
          <w:bCs/>
          <w:sz w:val="20"/>
          <w:szCs w:val="20"/>
          <w:u w:val="single"/>
          <w:lang w:val="en" w:eastAsia="en-GB"/>
        </w:rPr>
        <w:t>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CC8C78D"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roles and respons</w:t>
      </w:r>
      <w:r w:rsidR="006F317B">
        <w:rPr>
          <w:rFonts w:ascii="Verdana" w:hAnsi="Verdana" w:cs="Verdana"/>
          <w:sz w:val="20"/>
          <w:szCs w:val="20"/>
          <w:lang w:val="en" w:eastAsia="en-GB"/>
        </w:rPr>
        <w:t xml:space="preserve">ibilities </w:t>
      </w:r>
      <w:r w:rsidR="004A1279">
        <w:rPr>
          <w:rFonts w:ascii="Verdana" w:hAnsi="Verdana" w:cs="Verdana"/>
          <w:sz w:val="20"/>
          <w:szCs w:val="20"/>
          <w:lang w:val="en" w:eastAsia="en-GB"/>
        </w:rPr>
        <w:t xml:space="preserve">of Trustees (including the SMC) </w:t>
      </w:r>
      <w:r w:rsidRPr="00D8376E">
        <w:rPr>
          <w:rFonts w:ascii="Verdana" w:hAnsi="Verdana" w:cs="Verdana"/>
          <w:sz w:val="20"/>
          <w:szCs w:val="20"/>
          <w:lang w:val="en" w:eastAsia="en-GB"/>
        </w:rPr>
        <w:t xml:space="preserve">are outlined in Part 2 of KCSIE </w:t>
      </w:r>
      <w:r w:rsidRPr="007A14A7">
        <w:rPr>
          <w:rFonts w:ascii="Verdana" w:hAnsi="Verdana" w:cs="Verdana"/>
          <w:sz w:val="20"/>
          <w:szCs w:val="20"/>
          <w:lang w:val="en" w:eastAsia="en-GB"/>
        </w:rPr>
        <w:t>(revised September</w:t>
      </w:r>
      <w:r w:rsidR="00A25E7C" w:rsidRPr="007A14A7">
        <w:rPr>
          <w:rFonts w:ascii="Verdana" w:hAnsi="Verdana" w:cs="Verdana"/>
          <w:sz w:val="20"/>
          <w:szCs w:val="20"/>
          <w:lang w:val="en" w:eastAsia="en-GB"/>
        </w:rPr>
        <w:t xml:space="preserve"> 2</w:t>
      </w:r>
      <w:r w:rsidR="000F6144" w:rsidRPr="007A14A7">
        <w:rPr>
          <w:rFonts w:ascii="Verdana" w:hAnsi="Verdana" w:cs="Verdana"/>
          <w:sz w:val="20"/>
          <w:szCs w:val="20"/>
          <w:lang w:val="en" w:eastAsia="en-GB"/>
        </w:rPr>
        <w:t>020</w:t>
      </w:r>
      <w:r w:rsidRPr="007A14A7">
        <w:rPr>
          <w:rFonts w:ascii="Verdana" w:hAnsi="Verdana" w:cs="Verdana"/>
          <w:sz w:val="20"/>
          <w:szCs w:val="20"/>
          <w:lang w:val="en" w:eastAsia="en-GB"/>
        </w:rPr>
        <w:t xml:space="preserve">). In </w:t>
      </w:r>
      <w:r w:rsidRPr="00D8376E">
        <w:rPr>
          <w:rFonts w:ascii="Verdana" w:hAnsi="Verdana" w:cs="Verdana"/>
          <w:sz w:val="20"/>
          <w:szCs w:val="20"/>
          <w:lang w:val="en" w:eastAsia="en-GB"/>
        </w:rPr>
        <w:t>addition</w:t>
      </w:r>
      <w:r w:rsidR="004A1279">
        <w:rPr>
          <w:rFonts w:ascii="Verdana" w:hAnsi="Verdana" w:cs="Verdana"/>
          <w:sz w:val="20"/>
          <w:szCs w:val="20"/>
          <w:lang w:val="en" w:eastAsia="en-GB"/>
        </w:rPr>
        <w:t xml:space="preserve">, the </w:t>
      </w:r>
      <w:r w:rsidRPr="00D8376E">
        <w:rPr>
          <w:rFonts w:ascii="Verdana" w:hAnsi="Verdana" w:cs="Verdana"/>
          <w:sz w:val="20"/>
          <w:szCs w:val="20"/>
          <w:lang w:val="en" w:eastAsia="en-GB"/>
        </w:rPr>
        <w:t>responsi</w:t>
      </w:r>
      <w:r w:rsidR="00703288" w:rsidRPr="00D8376E">
        <w:rPr>
          <w:rFonts w:ascii="Verdana" w:hAnsi="Verdana" w:cs="Verdana"/>
          <w:sz w:val="20"/>
          <w:szCs w:val="20"/>
          <w:lang w:val="en" w:eastAsia="en-GB"/>
        </w:rPr>
        <w:t xml:space="preserve">bilities </w:t>
      </w:r>
      <w:r w:rsidR="004A1279">
        <w:rPr>
          <w:rFonts w:ascii="Verdana" w:hAnsi="Verdana" w:cs="Verdana"/>
          <w:sz w:val="20"/>
          <w:szCs w:val="20"/>
          <w:lang w:val="en" w:eastAsia="en-GB"/>
        </w:rPr>
        <w:t xml:space="preserve">are outlined </w:t>
      </w:r>
      <w:r w:rsidR="00703288" w:rsidRPr="00D8376E">
        <w:rPr>
          <w:rFonts w:ascii="Verdana" w:hAnsi="Verdana" w:cs="Verdana"/>
          <w:sz w:val="20"/>
          <w:szCs w:val="20"/>
          <w:lang w:val="en" w:eastAsia="en-GB"/>
        </w:rPr>
        <w:t xml:space="preserve">in </w:t>
      </w:r>
      <w:r w:rsidR="00703288" w:rsidRPr="007A14A7">
        <w:rPr>
          <w:rFonts w:ascii="Verdana" w:hAnsi="Verdana" w:cs="Verdana"/>
          <w:sz w:val="20"/>
          <w:szCs w:val="20"/>
          <w:lang w:val="en" w:eastAsia="en-GB"/>
        </w:rPr>
        <w:t>Appendix</w:t>
      </w:r>
      <w:r w:rsidR="009D3EB5" w:rsidRPr="007A14A7">
        <w:rPr>
          <w:rFonts w:ascii="Verdana" w:hAnsi="Verdana" w:cs="Verdana"/>
          <w:sz w:val="20"/>
          <w:szCs w:val="20"/>
          <w:lang w:val="en" w:eastAsia="en-GB"/>
        </w:rPr>
        <w:t xml:space="preserve"> </w:t>
      </w:r>
      <w:r w:rsidR="005A77FB" w:rsidRPr="007A14A7">
        <w:rPr>
          <w:rFonts w:ascii="Verdana" w:hAnsi="Verdana" w:cs="Verdana"/>
          <w:sz w:val="20"/>
          <w:szCs w:val="20"/>
          <w:lang w:val="en" w:eastAsia="en-GB"/>
        </w:rPr>
        <w:t>D</w:t>
      </w:r>
      <w:r w:rsidR="00703288" w:rsidRPr="007A14A7">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317FC45A"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6EFDF1AA"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w:t>
      </w:r>
      <w:r w:rsidR="004A1279">
        <w:rPr>
          <w:rFonts w:ascii="Verdana" w:hAnsi="Verdana" w:cs="Verdana"/>
          <w:sz w:val="20"/>
          <w:szCs w:val="20"/>
          <w:lang w:val="en" w:eastAsia="en-GB"/>
        </w:rPr>
        <w:t>,</w:t>
      </w:r>
      <w:r w:rsidRPr="009A6C8A">
        <w:rPr>
          <w:rFonts w:ascii="Verdana" w:hAnsi="Verdana" w:cs="Verdana"/>
          <w:sz w:val="20"/>
          <w:szCs w:val="20"/>
          <w:lang w:val="en" w:eastAsia="en-GB"/>
        </w:rPr>
        <w:t xml:space="preserve">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01CF9F3"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r w:rsidR="004A1279">
        <w:rPr>
          <w:rFonts w:ascii="Verdana" w:hAnsi="Verdana" w:cs="Verdana"/>
          <w:sz w:val="20"/>
          <w:szCs w:val="20"/>
          <w:lang w:val="en" w:eastAsia="en-GB"/>
        </w:rPr>
        <w:t>.</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r w:rsidRPr="007A14A7">
        <w:rPr>
          <w:rFonts w:ascii="Verdana" w:hAnsi="Verdana" w:cs="Verdana"/>
          <w:sz w:val="20"/>
          <w:szCs w:val="20"/>
          <w:lang w:val="en" w:eastAsia="en-GB"/>
        </w:rPr>
        <w:t>ha</w:t>
      </w:r>
      <w:r w:rsidR="005A77FB" w:rsidRPr="007A14A7">
        <w:rPr>
          <w:rFonts w:ascii="Verdana" w:hAnsi="Verdana" w:cs="Verdana"/>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125A24A7" w:rsidR="00032E24" w:rsidRPr="007A14A7"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We hold a Single Central Record (SCR) </w:t>
      </w:r>
      <w:r w:rsidRPr="007A14A7">
        <w:rPr>
          <w:rFonts w:ascii="Verdana" w:hAnsi="Verdana" w:cs="Verdana"/>
          <w:sz w:val="20"/>
          <w:szCs w:val="20"/>
          <w:lang w:val="en" w:eastAsia="en-GB"/>
        </w:rPr>
        <w:t>which demonstrates we have carried out the range of che</w:t>
      </w:r>
      <w:r w:rsidR="001D4C8F" w:rsidRPr="007A14A7">
        <w:rPr>
          <w:rFonts w:ascii="Verdana" w:hAnsi="Verdana" w:cs="Verdana"/>
          <w:sz w:val="20"/>
          <w:szCs w:val="20"/>
          <w:lang w:val="en" w:eastAsia="en-GB"/>
        </w:rPr>
        <w:t>cks required by law on our staff</w:t>
      </w:r>
      <w:r w:rsidR="004A1279" w:rsidRPr="007A14A7">
        <w:rPr>
          <w:rFonts w:ascii="Verdana" w:hAnsi="Verdana" w:cs="Verdana"/>
          <w:sz w:val="20"/>
          <w:szCs w:val="20"/>
          <w:lang w:val="en" w:eastAsia="en-GB"/>
        </w:rPr>
        <w:t>.  Our school</w:t>
      </w:r>
      <w:r w:rsidR="00912A03" w:rsidRPr="007A14A7">
        <w:rPr>
          <w:rFonts w:ascii="Verdana" w:hAnsi="Verdana" w:cs="Verdana"/>
          <w:sz w:val="20"/>
          <w:szCs w:val="20"/>
          <w:lang w:val="en" w:eastAsia="en-GB"/>
        </w:rPr>
        <w:t xml:space="preserve"> take</w:t>
      </w:r>
      <w:r w:rsidR="004A1279" w:rsidRPr="007A14A7">
        <w:rPr>
          <w:rFonts w:ascii="Verdana" w:hAnsi="Verdana" w:cs="Verdana"/>
          <w:sz w:val="20"/>
          <w:szCs w:val="20"/>
          <w:lang w:val="en" w:eastAsia="en-GB"/>
        </w:rPr>
        <w:t>s</w:t>
      </w:r>
      <w:r w:rsidR="00912A03" w:rsidRPr="007A14A7">
        <w:rPr>
          <w:rFonts w:ascii="Verdana" w:hAnsi="Verdana" w:cs="Verdana"/>
          <w:sz w:val="20"/>
          <w:szCs w:val="20"/>
          <w:lang w:val="en" w:eastAsia="en-GB"/>
        </w:rPr>
        <w:t xml:space="preserve"> r</w:t>
      </w:r>
      <w:r w:rsidR="004A1279" w:rsidRPr="007A14A7">
        <w:rPr>
          <w:rFonts w:ascii="Verdana" w:hAnsi="Verdana" w:cs="Verdana"/>
          <w:sz w:val="20"/>
          <w:szCs w:val="20"/>
          <w:lang w:val="en" w:eastAsia="en-GB"/>
        </w:rPr>
        <w:t>esponsibility for updating our</w:t>
      </w:r>
      <w:r w:rsidR="00912A03" w:rsidRPr="007A14A7">
        <w:rPr>
          <w:rFonts w:ascii="Verdana" w:hAnsi="Verdana" w:cs="Verdana"/>
          <w:sz w:val="20"/>
          <w:szCs w:val="20"/>
          <w:lang w:val="en" w:eastAsia="en-GB"/>
        </w:rPr>
        <w:t xml:space="preserve"> own SCR</w:t>
      </w:r>
      <w:r w:rsidR="004A1279" w:rsidRPr="007A14A7">
        <w:rPr>
          <w:rFonts w:ascii="Verdana" w:hAnsi="Verdana" w:cs="Verdana"/>
          <w:sz w:val="20"/>
          <w:szCs w:val="20"/>
          <w:lang w:val="en" w:eastAsia="en-GB"/>
        </w:rPr>
        <w:t>, overseen by the Head of School and, where appropriate, visiting SMC members</w:t>
      </w:r>
      <w:r w:rsidR="00912A03" w:rsidRPr="007A14A7">
        <w:rPr>
          <w:rFonts w:ascii="Verdana" w:hAnsi="Verdana" w:cs="Verdana"/>
          <w:sz w:val="20"/>
          <w:szCs w:val="20"/>
          <w:lang w:val="en" w:eastAsia="en-GB"/>
        </w:rPr>
        <w:t>.</w:t>
      </w:r>
    </w:p>
    <w:p w14:paraId="18135F47" w14:textId="39D79054"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7A14A7">
        <w:rPr>
          <w:rFonts w:ascii="Verdana" w:hAnsi="Verdana" w:cs="Verdana"/>
          <w:sz w:val="20"/>
          <w:szCs w:val="20"/>
          <w:lang w:val="en" w:eastAsia="en-GB"/>
        </w:rPr>
        <w:t>Our school complies with the requirements of</w:t>
      </w:r>
      <w:r w:rsidR="001D4C8F" w:rsidRPr="007A14A7">
        <w:rPr>
          <w:rFonts w:ascii="Verdana" w:hAnsi="Verdana" w:cs="Verdana"/>
          <w:sz w:val="20"/>
          <w:szCs w:val="20"/>
          <w:lang w:val="en" w:eastAsia="en-GB"/>
        </w:rPr>
        <w:t xml:space="preserve"> </w:t>
      </w:r>
      <w:r w:rsidR="00FA1406" w:rsidRPr="007A14A7">
        <w:rPr>
          <w:rFonts w:ascii="Verdana" w:hAnsi="Verdana" w:cs="Verdana"/>
          <w:sz w:val="20"/>
          <w:szCs w:val="20"/>
          <w:lang w:val="en" w:eastAsia="en-GB"/>
        </w:rPr>
        <w:t>KCSIE</w:t>
      </w:r>
      <w:r w:rsidR="001D4C8F" w:rsidRPr="007A14A7">
        <w:rPr>
          <w:rFonts w:ascii="Verdana" w:hAnsi="Verdana" w:cs="Verdana"/>
          <w:sz w:val="20"/>
          <w:szCs w:val="20"/>
          <w:lang w:val="en" w:eastAsia="en-GB"/>
        </w:rPr>
        <w:t xml:space="preserve">, </w:t>
      </w:r>
      <w:r w:rsidR="005D5528" w:rsidRPr="007A14A7">
        <w:rPr>
          <w:rFonts w:ascii="Verdana" w:hAnsi="Verdana" w:cs="Verdana"/>
          <w:sz w:val="20"/>
          <w:szCs w:val="20"/>
          <w:lang w:val="en" w:eastAsia="en-GB"/>
        </w:rPr>
        <w:t>(</w:t>
      </w:r>
      <w:r w:rsidR="001D4C8F" w:rsidRPr="007A14A7">
        <w:rPr>
          <w:rFonts w:ascii="Verdana" w:hAnsi="Verdana" w:cs="Verdana"/>
          <w:sz w:val="20"/>
          <w:szCs w:val="20"/>
          <w:lang w:val="en" w:eastAsia="en-GB"/>
        </w:rPr>
        <w:t xml:space="preserve">September </w:t>
      </w:r>
      <w:r w:rsidR="00B03A38" w:rsidRPr="007A14A7">
        <w:rPr>
          <w:rFonts w:ascii="Verdana" w:hAnsi="Verdana" w:cs="Verdana"/>
          <w:sz w:val="20"/>
          <w:szCs w:val="20"/>
          <w:lang w:val="en" w:eastAsia="en-GB"/>
        </w:rPr>
        <w:t>20</w:t>
      </w:r>
      <w:r w:rsidR="000F6144" w:rsidRPr="007A14A7">
        <w:rPr>
          <w:rFonts w:ascii="Verdana" w:hAnsi="Verdana" w:cs="Verdana"/>
          <w:sz w:val="20"/>
          <w:szCs w:val="20"/>
          <w:lang w:val="en" w:eastAsia="en-GB"/>
        </w:rPr>
        <w:t>20</w:t>
      </w:r>
      <w:r w:rsidR="005D5528" w:rsidRPr="007A14A7">
        <w:rPr>
          <w:rFonts w:ascii="Verdana" w:hAnsi="Verdana" w:cs="Verdana"/>
          <w:sz w:val="20"/>
          <w:szCs w:val="20"/>
          <w:lang w:val="en" w:eastAsia="en-GB"/>
        </w:rPr>
        <w:t>)</w:t>
      </w:r>
      <w:r w:rsidR="001D4C8F" w:rsidRPr="007A14A7">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C6830CC"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as a school</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w:t>
      </w:r>
      <w:r w:rsidR="004A1279">
        <w:rPr>
          <w:rFonts w:ascii="Verdana" w:hAnsi="Verdana" w:cs="Verdana"/>
          <w:color w:val="000000"/>
          <w:sz w:val="20"/>
          <w:szCs w:val="20"/>
          <w:lang w:val="en" w:eastAsia="en-GB"/>
        </w:rPr>
        <w:t>in the form of a written report;</w:t>
      </w:r>
      <w:r w:rsidRPr="00D8376E">
        <w:rPr>
          <w:rFonts w:ascii="Verdana" w:hAnsi="Verdana" w:cs="Verdana"/>
          <w:color w:val="000000"/>
          <w:sz w:val="20"/>
          <w:szCs w:val="20"/>
          <w:lang w:val="en" w:eastAsia="en-GB"/>
        </w:rPr>
        <w:t xml:space="preserve"> the contents of which will be shared with parents/carers prior to the meeting</w:t>
      </w:r>
      <w:r w:rsidR="004A1279">
        <w:rPr>
          <w:rFonts w:ascii="Verdana" w:hAnsi="Verdana" w:cs="Verdana"/>
          <w:color w:val="000000"/>
          <w:sz w:val="20"/>
          <w:szCs w:val="20"/>
          <w:lang w:val="en" w:eastAsia="en-GB"/>
        </w:rPr>
        <w:t>,</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177B6EB0"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another member of staff may attend with them. The reason this responsibility is not delegated is because the DSL has the overall training and accountability to act on behalf of the school</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2DCABCB7"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w:t>
      </w:r>
      <w:r w:rsidR="004A1279">
        <w:rPr>
          <w:rFonts w:ascii="Verdana" w:hAnsi="Verdana" w:cs="Verdana"/>
          <w:sz w:val="20"/>
          <w:szCs w:val="20"/>
          <w:lang w:val="en" w:eastAsia="en-GB"/>
        </w:rPr>
        <w:t>, please</w:t>
      </w:r>
      <w:r w:rsidR="00905E28" w:rsidRPr="00F5739A">
        <w:rPr>
          <w:rFonts w:ascii="Verdana" w:hAnsi="Verdana" w:cs="Verdana"/>
          <w:sz w:val="20"/>
          <w:szCs w:val="20"/>
          <w:lang w:val="en" w:eastAsia="en-GB"/>
        </w:rPr>
        <w:t xml:space="preserve"> discuss </w:t>
      </w:r>
      <w:r w:rsidR="004A1279">
        <w:rPr>
          <w:rFonts w:ascii="Verdana" w:hAnsi="Verdana" w:cs="Verdana"/>
          <w:sz w:val="20"/>
          <w:szCs w:val="20"/>
          <w:lang w:val="en" w:eastAsia="en-GB"/>
        </w:rPr>
        <w:t xml:space="preserve">this </w:t>
      </w:r>
      <w:r w:rsidR="00905E28" w:rsidRPr="00F5739A">
        <w:rPr>
          <w:rFonts w:ascii="Verdana" w:hAnsi="Verdana" w:cs="Verdana"/>
          <w:sz w:val="20"/>
          <w:szCs w:val="20"/>
          <w:lang w:val="en" w:eastAsia="en-GB"/>
        </w:rPr>
        <w:t>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9F32E20" w:rsidR="00032E24" w:rsidRPr="007A14A7"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 members of our workforce have been provided with, and signed to say that they have read and </w:t>
      </w:r>
      <w:r w:rsidRPr="007A14A7">
        <w:rPr>
          <w:rFonts w:ascii="Verdana" w:hAnsi="Verdana" w:cs="Verdana"/>
          <w:sz w:val="20"/>
          <w:szCs w:val="20"/>
          <w:lang w:val="en" w:eastAsia="en-GB"/>
        </w:rPr>
        <w:t>understood,</w:t>
      </w:r>
      <w:r w:rsidR="00FA1406" w:rsidRPr="007A14A7">
        <w:rPr>
          <w:rFonts w:ascii="Verdana" w:hAnsi="Verdana" w:cs="Verdana"/>
          <w:sz w:val="20"/>
          <w:szCs w:val="20"/>
          <w:lang w:val="en" w:eastAsia="en-GB"/>
        </w:rPr>
        <w:t xml:space="preserve"> Part 1 of KCSIE</w:t>
      </w:r>
      <w:r w:rsidRPr="007A14A7">
        <w:rPr>
          <w:rFonts w:ascii="Verdana" w:hAnsi="Verdana" w:cs="Verdana"/>
          <w:sz w:val="20"/>
          <w:szCs w:val="20"/>
          <w:lang w:val="en" w:eastAsia="en-GB"/>
        </w:rPr>
        <w:t>, (September</w:t>
      </w:r>
      <w:r w:rsidR="00F5739A" w:rsidRPr="007A14A7">
        <w:rPr>
          <w:rFonts w:ascii="Verdana" w:hAnsi="Verdana" w:cs="Verdana"/>
          <w:sz w:val="20"/>
          <w:szCs w:val="20"/>
          <w:lang w:val="en" w:eastAsia="en-GB"/>
        </w:rPr>
        <w:t xml:space="preserve"> </w:t>
      </w:r>
      <w:r w:rsidR="00B03A38" w:rsidRPr="007A14A7">
        <w:rPr>
          <w:rFonts w:ascii="Verdana" w:hAnsi="Verdana" w:cs="Verdana"/>
          <w:sz w:val="20"/>
          <w:szCs w:val="20"/>
          <w:lang w:val="en" w:eastAsia="en-GB"/>
        </w:rPr>
        <w:t>20</w:t>
      </w:r>
      <w:r w:rsidR="000F6144" w:rsidRPr="007A14A7">
        <w:rPr>
          <w:rFonts w:ascii="Verdana" w:hAnsi="Verdana" w:cs="Verdana"/>
          <w:sz w:val="20"/>
          <w:szCs w:val="20"/>
          <w:lang w:val="en" w:eastAsia="en-GB"/>
        </w:rPr>
        <w:t>20</w:t>
      </w:r>
      <w:r w:rsidRPr="007A14A7">
        <w:rPr>
          <w:rFonts w:ascii="Verdana" w:hAnsi="Verdana" w:cs="Verdana"/>
          <w:sz w:val="20"/>
          <w:szCs w:val="20"/>
          <w:lang w:val="en" w:eastAsia="en-GB"/>
        </w:rPr>
        <w:t>)</w:t>
      </w:r>
      <w:r w:rsidR="004A1279" w:rsidRPr="007A14A7">
        <w:rPr>
          <w:rFonts w:ascii="Verdana" w:hAnsi="Verdana" w:cs="Verdana"/>
          <w:sz w:val="20"/>
          <w:szCs w:val="20"/>
          <w:lang w:val="en" w:eastAsia="en-GB"/>
        </w:rPr>
        <w:t>.  Trustees, including SMC members</w:t>
      </w:r>
      <w:r w:rsidRPr="007A14A7">
        <w:rPr>
          <w:rFonts w:ascii="Verdana" w:hAnsi="Verdana" w:cs="Verdana"/>
          <w:sz w:val="20"/>
          <w:szCs w:val="20"/>
          <w:lang w:val="en" w:eastAsia="en-GB"/>
        </w:rPr>
        <w:t xml:space="preserve"> have been provided with</w:t>
      </w:r>
      <w:r w:rsidR="004A1279" w:rsidRPr="007A14A7">
        <w:rPr>
          <w:rFonts w:ascii="Verdana" w:hAnsi="Verdana" w:cs="Verdana"/>
          <w:sz w:val="20"/>
          <w:szCs w:val="20"/>
          <w:lang w:val="en" w:eastAsia="en-GB"/>
        </w:rPr>
        <w:t>,</w:t>
      </w:r>
      <w:r w:rsidRPr="007A14A7">
        <w:rPr>
          <w:rFonts w:ascii="Verdana" w:hAnsi="Verdana" w:cs="Verdana"/>
          <w:sz w:val="20"/>
          <w:szCs w:val="20"/>
          <w:lang w:val="en" w:eastAsia="en-GB"/>
        </w:rPr>
        <w:t xml:space="preserve"> and </w:t>
      </w:r>
      <w:r w:rsidR="004A1279" w:rsidRPr="007A14A7">
        <w:rPr>
          <w:rFonts w:ascii="Verdana" w:hAnsi="Verdana" w:cs="Verdana"/>
          <w:sz w:val="20"/>
          <w:szCs w:val="20"/>
          <w:lang w:val="en" w:eastAsia="en-GB"/>
        </w:rPr>
        <w:t xml:space="preserve">have </w:t>
      </w:r>
      <w:r w:rsidRPr="007A14A7">
        <w:rPr>
          <w:rFonts w:ascii="Verdana" w:hAnsi="Verdana" w:cs="Verdana"/>
          <w:sz w:val="20"/>
          <w:szCs w:val="20"/>
          <w:lang w:val="en" w:eastAsia="en-GB"/>
        </w:rPr>
        <w:t>signed</w:t>
      </w:r>
      <w:r w:rsidR="004A1279" w:rsidRPr="007A14A7">
        <w:rPr>
          <w:rFonts w:ascii="Verdana" w:hAnsi="Verdana" w:cs="Verdana"/>
          <w:sz w:val="20"/>
          <w:szCs w:val="20"/>
          <w:lang w:val="en" w:eastAsia="en-GB"/>
        </w:rPr>
        <w:t>,</w:t>
      </w:r>
      <w:r w:rsidRPr="007A14A7">
        <w:rPr>
          <w:rFonts w:ascii="Verdana" w:hAnsi="Verdana" w:cs="Verdana"/>
          <w:sz w:val="20"/>
          <w:szCs w:val="20"/>
          <w:lang w:val="en" w:eastAsia="en-GB"/>
        </w:rPr>
        <w:t xml:space="preserve"> to say they have </w:t>
      </w:r>
      <w:r w:rsidR="00FA1406" w:rsidRPr="007A14A7">
        <w:rPr>
          <w:rFonts w:ascii="Verdana" w:hAnsi="Verdana" w:cs="Verdana"/>
          <w:sz w:val="20"/>
          <w:szCs w:val="20"/>
          <w:lang w:val="en" w:eastAsia="en-GB"/>
        </w:rPr>
        <w:t>read and understood Part 2 of KCSIE</w:t>
      </w:r>
      <w:r w:rsidRPr="007A14A7">
        <w:rPr>
          <w:rFonts w:ascii="Verdana" w:hAnsi="Verdana" w:cs="Verdana"/>
          <w:sz w:val="20"/>
          <w:szCs w:val="20"/>
          <w:lang w:val="en" w:eastAsia="en-GB"/>
        </w:rPr>
        <w:t xml:space="preserve"> (September</w:t>
      </w:r>
      <w:r w:rsidR="00F5739A" w:rsidRPr="007A14A7">
        <w:rPr>
          <w:rFonts w:ascii="Verdana" w:hAnsi="Verdana" w:cs="Verdana"/>
          <w:sz w:val="20"/>
          <w:szCs w:val="20"/>
          <w:lang w:val="en" w:eastAsia="en-GB"/>
        </w:rPr>
        <w:t xml:space="preserve"> </w:t>
      </w:r>
      <w:r w:rsidR="00B03A38" w:rsidRPr="007A14A7">
        <w:rPr>
          <w:rFonts w:ascii="Verdana" w:hAnsi="Verdana" w:cs="Verdana"/>
          <w:sz w:val="20"/>
          <w:szCs w:val="20"/>
          <w:lang w:val="en" w:eastAsia="en-GB"/>
        </w:rPr>
        <w:t>20</w:t>
      </w:r>
      <w:r w:rsidR="000F6144" w:rsidRPr="007A14A7">
        <w:rPr>
          <w:rFonts w:ascii="Verdana" w:hAnsi="Verdana" w:cs="Verdana"/>
          <w:sz w:val="20"/>
          <w:szCs w:val="20"/>
          <w:lang w:val="en" w:eastAsia="en-GB"/>
        </w:rPr>
        <w:t>20</w:t>
      </w:r>
      <w:r w:rsidRPr="007A14A7">
        <w:rPr>
          <w:rFonts w:ascii="Verdana" w:hAnsi="Verdana" w:cs="Verdana"/>
          <w:sz w:val="20"/>
          <w:szCs w:val="20"/>
          <w:lang w:val="en" w:eastAsia="en-GB"/>
        </w:rPr>
        <w:t>)</w:t>
      </w:r>
    </w:p>
    <w:p w14:paraId="567ACDC6" w14:textId="77777777" w:rsidR="00032E24" w:rsidRPr="007A14A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1E7E8D30" w:rsidR="00032E24" w:rsidRPr="007A14A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7A14A7">
        <w:rPr>
          <w:rFonts w:ascii="Verdana" w:hAnsi="Verdana" w:cs="Verdana"/>
          <w:sz w:val="20"/>
          <w:szCs w:val="20"/>
          <w:lang w:val="en" w:eastAsia="en-GB"/>
        </w:rPr>
        <w:t>All</w:t>
      </w:r>
      <w:r w:rsidRPr="007A14A7">
        <w:rPr>
          <w:rFonts w:ascii="Verdana" w:hAnsi="Verdana" w:cs="Verdana"/>
          <w:b/>
          <w:bCs/>
          <w:sz w:val="20"/>
          <w:szCs w:val="20"/>
          <w:lang w:val="en" w:eastAsia="en-GB"/>
        </w:rPr>
        <w:t xml:space="preserve"> </w:t>
      </w:r>
      <w:r w:rsidRPr="007A14A7">
        <w:rPr>
          <w:rFonts w:ascii="Verdana" w:hAnsi="Verdana" w:cs="Verdana"/>
          <w:sz w:val="20"/>
          <w:szCs w:val="20"/>
          <w:lang w:val="en" w:eastAsia="en-GB"/>
        </w:rPr>
        <w:t xml:space="preserve">staff members will receive appropriate safeguarding and child protection training/briefings </w:t>
      </w:r>
      <w:r w:rsidR="007D18C0" w:rsidRPr="007A14A7">
        <w:rPr>
          <w:rFonts w:ascii="Verdana" w:hAnsi="Verdana" w:cs="Verdana"/>
          <w:sz w:val="20"/>
          <w:szCs w:val="20"/>
          <w:lang w:val="en" w:eastAsia="en-GB"/>
        </w:rPr>
        <w:t xml:space="preserve">which will be regularly updated </w:t>
      </w:r>
      <w:r w:rsidRPr="007A14A7">
        <w:rPr>
          <w:rFonts w:ascii="Verdana" w:hAnsi="Verdana" w:cs="Verdana"/>
          <w:sz w:val="20"/>
          <w:szCs w:val="20"/>
          <w:lang w:val="en" w:eastAsia="en-GB"/>
        </w:rPr>
        <w:t>(minimum of yearly)</w:t>
      </w:r>
      <w:r w:rsidR="00106EE8" w:rsidRPr="007A14A7">
        <w:rPr>
          <w:rFonts w:ascii="Verdana" w:hAnsi="Verdana" w:cs="Verdana"/>
          <w:sz w:val="20"/>
          <w:szCs w:val="20"/>
          <w:lang w:val="en" w:eastAsia="en-GB"/>
        </w:rPr>
        <w:t xml:space="preserve">. </w:t>
      </w:r>
      <w:r w:rsidRPr="007A14A7">
        <w:rPr>
          <w:rFonts w:ascii="Verdana" w:hAnsi="Verdana" w:cs="Verdana"/>
          <w:sz w:val="20"/>
          <w:szCs w:val="20"/>
          <w:lang w:val="en" w:eastAsia="en-GB"/>
        </w:rPr>
        <w:t xml:space="preserve">In </w:t>
      </w:r>
      <w:r w:rsidR="005D5528" w:rsidRPr="007A14A7">
        <w:rPr>
          <w:rFonts w:ascii="Verdana" w:hAnsi="Verdana" w:cs="Verdana"/>
          <w:sz w:val="20"/>
          <w:szCs w:val="20"/>
          <w:lang w:val="en" w:eastAsia="en-GB"/>
        </w:rPr>
        <w:t>addition,</w:t>
      </w:r>
      <w:r w:rsidRPr="007A14A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w:t>
      </w:r>
      <w:r w:rsidR="004A1279" w:rsidRPr="007A14A7">
        <w:rPr>
          <w:rFonts w:ascii="Verdana" w:hAnsi="Verdana" w:cs="Verdana"/>
          <w:sz w:val="20"/>
          <w:szCs w:val="20"/>
          <w:lang w:val="en" w:eastAsia="en-GB"/>
        </w:rPr>
        <w:t>staff meeting and SMC</w:t>
      </w:r>
      <w:r w:rsidRPr="007A14A7">
        <w:rPr>
          <w:rFonts w:ascii="Verdana" w:hAnsi="Verdana" w:cs="Verdana"/>
          <w:sz w:val="20"/>
          <w:szCs w:val="20"/>
          <w:lang w:val="en" w:eastAsia="en-GB"/>
        </w:rPr>
        <w:t xml:space="preserve"> meetings.</w:t>
      </w:r>
    </w:p>
    <w:p w14:paraId="4EC4FEB7" w14:textId="4DABA2A2" w:rsidR="00032E24" w:rsidRPr="007A14A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A14A7">
        <w:rPr>
          <w:rFonts w:ascii="Verdana" w:hAnsi="Verdana" w:cs="Verdana"/>
          <w:sz w:val="20"/>
          <w:szCs w:val="20"/>
          <w:lang w:val="en" w:eastAsia="en-GB"/>
        </w:rPr>
        <w:t>All staff will also, as part of our induction, be issued with information in relation to our Child Prote</w:t>
      </w:r>
      <w:r w:rsidR="00A44925" w:rsidRPr="007A14A7">
        <w:rPr>
          <w:rFonts w:ascii="Verdana" w:hAnsi="Verdana" w:cs="Verdana"/>
          <w:sz w:val="20"/>
          <w:szCs w:val="20"/>
          <w:lang w:val="en" w:eastAsia="en-GB"/>
        </w:rPr>
        <w:t xml:space="preserve">ction and Safeguarding Policy, </w:t>
      </w:r>
      <w:r w:rsidR="00F5739A" w:rsidRPr="007A14A7">
        <w:rPr>
          <w:rFonts w:ascii="Verdana" w:hAnsi="Verdana" w:cs="Verdana"/>
          <w:sz w:val="20"/>
          <w:szCs w:val="20"/>
          <w:lang w:val="en" w:eastAsia="en-GB"/>
        </w:rPr>
        <w:t xml:space="preserve">key designated staff, </w:t>
      </w:r>
      <w:r w:rsidR="00A44925" w:rsidRPr="007A14A7">
        <w:rPr>
          <w:rFonts w:ascii="Verdana" w:hAnsi="Verdana" w:cs="Verdana"/>
          <w:sz w:val="20"/>
          <w:szCs w:val="20"/>
          <w:lang w:val="en" w:eastAsia="en-GB"/>
        </w:rPr>
        <w:t>Staff C</w:t>
      </w:r>
      <w:r w:rsidRPr="007A14A7">
        <w:rPr>
          <w:rFonts w:ascii="Verdana" w:hAnsi="Verdana" w:cs="Verdana"/>
          <w:sz w:val="20"/>
          <w:szCs w:val="20"/>
          <w:lang w:val="en" w:eastAsia="en-GB"/>
        </w:rPr>
        <w:t xml:space="preserve">ode of </w:t>
      </w:r>
      <w:r w:rsidR="00A44925" w:rsidRPr="007A14A7">
        <w:rPr>
          <w:rFonts w:ascii="Verdana" w:hAnsi="Verdana" w:cs="Verdana"/>
          <w:sz w:val="20"/>
          <w:szCs w:val="20"/>
          <w:lang w:val="en" w:eastAsia="en-GB"/>
        </w:rPr>
        <w:t>C</w:t>
      </w:r>
      <w:r w:rsidRPr="007A14A7">
        <w:rPr>
          <w:rFonts w:ascii="Verdana" w:hAnsi="Verdana" w:cs="Verdana"/>
          <w:sz w:val="20"/>
          <w:szCs w:val="20"/>
          <w:lang w:val="en" w:eastAsia="en-GB"/>
        </w:rPr>
        <w:t>onduct, Part 1 of KCSIE (Sep</w:t>
      </w:r>
      <w:r w:rsidR="00F5739A" w:rsidRPr="007A14A7">
        <w:rPr>
          <w:rFonts w:ascii="Verdana" w:hAnsi="Verdana" w:cs="Verdana"/>
          <w:sz w:val="20"/>
          <w:szCs w:val="20"/>
          <w:lang w:val="en" w:eastAsia="en-GB"/>
        </w:rPr>
        <w:t xml:space="preserve">tember </w:t>
      </w:r>
      <w:r w:rsidR="00B03A38" w:rsidRPr="007A14A7">
        <w:rPr>
          <w:rFonts w:ascii="Verdana" w:hAnsi="Verdana" w:cs="Verdana"/>
          <w:sz w:val="20"/>
          <w:szCs w:val="20"/>
          <w:lang w:val="en" w:eastAsia="en-GB"/>
        </w:rPr>
        <w:t>20</w:t>
      </w:r>
      <w:r w:rsidR="000F6144" w:rsidRPr="007A14A7">
        <w:rPr>
          <w:rFonts w:ascii="Verdana" w:hAnsi="Verdana" w:cs="Verdana"/>
          <w:sz w:val="20"/>
          <w:szCs w:val="20"/>
          <w:lang w:val="en" w:eastAsia="en-GB"/>
        </w:rPr>
        <w:t>20</w:t>
      </w:r>
      <w:r w:rsidR="00A44925" w:rsidRPr="007A14A7">
        <w:rPr>
          <w:rFonts w:ascii="Verdana" w:hAnsi="Verdana" w:cs="Verdana"/>
          <w:sz w:val="20"/>
          <w:szCs w:val="20"/>
          <w:lang w:val="en" w:eastAsia="en-GB"/>
        </w:rPr>
        <w:t>)</w:t>
      </w:r>
      <w:r w:rsidR="005A77FB" w:rsidRPr="007A14A7">
        <w:rPr>
          <w:rFonts w:ascii="Verdana" w:hAnsi="Verdana" w:cs="Verdana"/>
          <w:sz w:val="20"/>
          <w:szCs w:val="20"/>
          <w:lang w:val="en" w:eastAsia="en-GB"/>
        </w:rPr>
        <w:t>,</w:t>
      </w:r>
      <w:r w:rsidR="00A44925" w:rsidRPr="007A14A7">
        <w:rPr>
          <w:rFonts w:ascii="Verdana" w:hAnsi="Verdana" w:cs="Verdana"/>
          <w:sz w:val="20"/>
          <w:szCs w:val="20"/>
          <w:lang w:val="en" w:eastAsia="en-GB"/>
        </w:rPr>
        <w:t xml:space="preserve"> Key contacts, W</w:t>
      </w:r>
      <w:r w:rsidRPr="007A14A7">
        <w:rPr>
          <w:rFonts w:ascii="Verdana" w:hAnsi="Verdana" w:cs="Verdana"/>
          <w:sz w:val="20"/>
          <w:szCs w:val="20"/>
          <w:lang w:val="en" w:eastAsia="en-GB"/>
        </w:rPr>
        <w:t xml:space="preserve">hat to do if a </w:t>
      </w:r>
      <w:r w:rsidR="00A44925" w:rsidRPr="007A14A7">
        <w:rPr>
          <w:rFonts w:ascii="Verdana" w:hAnsi="Verdana" w:cs="Verdana"/>
          <w:sz w:val="20"/>
          <w:szCs w:val="20"/>
          <w:lang w:val="en" w:eastAsia="en-GB"/>
        </w:rPr>
        <w:t>C</w:t>
      </w:r>
      <w:r w:rsidRPr="007A14A7">
        <w:rPr>
          <w:rFonts w:ascii="Verdana" w:hAnsi="Verdana" w:cs="Verdana"/>
          <w:sz w:val="20"/>
          <w:szCs w:val="20"/>
          <w:lang w:val="en" w:eastAsia="en-GB"/>
        </w:rPr>
        <w:t xml:space="preserve">hild discloses </w:t>
      </w:r>
      <w:r w:rsidR="00A44925" w:rsidRPr="007A14A7">
        <w:rPr>
          <w:rFonts w:ascii="Verdana" w:hAnsi="Verdana" w:cs="Verdana"/>
          <w:sz w:val="20"/>
          <w:szCs w:val="20"/>
          <w:lang w:val="en" w:eastAsia="en-GB"/>
        </w:rPr>
        <w:t>A</w:t>
      </w:r>
      <w:r w:rsidRPr="007A14A7">
        <w:rPr>
          <w:rFonts w:ascii="Verdana" w:hAnsi="Verdana" w:cs="Verdana"/>
          <w:sz w:val="20"/>
          <w:szCs w:val="20"/>
          <w:lang w:val="en" w:eastAsia="en-GB"/>
        </w:rPr>
        <w:t>buse</w:t>
      </w:r>
      <w:r w:rsidR="0001225C" w:rsidRPr="007A14A7">
        <w:rPr>
          <w:rFonts w:ascii="Verdana" w:hAnsi="Verdana" w:cs="Verdana"/>
          <w:sz w:val="20"/>
          <w:szCs w:val="20"/>
          <w:lang w:val="en" w:eastAsia="en-GB"/>
        </w:rPr>
        <w:t>,</w:t>
      </w:r>
      <w:r w:rsidR="005A77FB" w:rsidRPr="007A14A7">
        <w:rPr>
          <w:rFonts w:ascii="Verdana" w:hAnsi="Verdana" w:cs="Verdana"/>
          <w:sz w:val="20"/>
          <w:szCs w:val="20"/>
          <w:lang w:val="en" w:eastAsia="en-GB"/>
        </w:rPr>
        <w:t xml:space="preserve"> and</w:t>
      </w:r>
      <w:r w:rsidR="0001225C" w:rsidRPr="007A14A7">
        <w:rPr>
          <w:rFonts w:ascii="Verdana" w:hAnsi="Verdana" w:cs="Verdana"/>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9AFBB14"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4A12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w:t>
      </w:r>
      <w:r w:rsidR="004A1279">
        <w:rPr>
          <w:rFonts w:ascii="Verdana" w:hAnsi="Verdana" w:cs="Verdana"/>
          <w:sz w:val="20"/>
          <w:szCs w:val="20"/>
          <w:lang w:val="en" w:eastAsia="en-GB"/>
        </w:rPr>
        <w:t>,</w:t>
      </w:r>
      <w:r w:rsidRPr="004C3D4A">
        <w:rPr>
          <w:rFonts w:ascii="Verdana" w:hAnsi="Verdana" w:cs="Verdana"/>
          <w:sz w:val="20"/>
          <w:szCs w:val="20"/>
          <w:lang w:val="en" w:eastAsia="en-GB"/>
        </w:rPr>
        <w:t xml:space="preserv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159335F6"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multi-agency safeguarding training</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in addition to the whole school training. </w:t>
      </w:r>
      <w:r w:rsidR="00B9171F" w:rsidRPr="004C3D4A">
        <w:rPr>
          <w:rFonts w:ascii="Verdana" w:hAnsi="Verdana" w:cs="Verdana"/>
          <w:sz w:val="20"/>
          <w:szCs w:val="20"/>
          <w:lang w:val="en" w:eastAsia="en-GB"/>
        </w:rPr>
        <w:t>Once this training is completed</w:t>
      </w:r>
      <w:r w:rsidR="004A1279">
        <w:rPr>
          <w:rFonts w:ascii="Verdana" w:hAnsi="Verdana" w:cs="Verdana"/>
          <w:sz w:val="20"/>
          <w:szCs w:val="20"/>
          <w:lang w:val="en" w:eastAsia="en-GB"/>
        </w:rPr>
        <w:t>,</w:t>
      </w:r>
      <w:r w:rsidR="00B9171F" w:rsidRPr="004C3D4A">
        <w:rPr>
          <w:rFonts w:ascii="Verdana" w:hAnsi="Verdana" w:cs="Verdana"/>
          <w:sz w:val="20"/>
          <w:szCs w:val="20"/>
          <w:lang w:val="en" w:eastAsia="en-GB"/>
        </w:rPr>
        <w:t xml:space="preserve">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E0BC7E6" w:rsidR="007D18C0" w:rsidRPr="003F6E8E" w:rsidRDefault="00AA340F"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Trustees</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w:t>
      </w:r>
      <w:r>
        <w:rPr>
          <w:rFonts w:ascii="Verdana" w:hAnsi="Verdana" w:cs="Verdana"/>
          <w:sz w:val="20"/>
          <w:szCs w:val="20"/>
          <w:lang w:val="en" w:eastAsia="en-GB"/>
        </w:rPr>
        <w:t>ies of trustees</w:t>
      </w:r>
      <w:r w:rsidR="007D18C0" w:rsidRPr="003F6E8E">
        <w:rPr>
          <w:rFonts w:ascii="Verdana" w:hAnsi="Verdana" w:cs="Verdana"/>
          <w:sz w:val="20"/>
          <w:szCs w:val="20"/>
          <w:lang w:val="en" w:eastAsia="en-GB"/>
        </w:rPr>
        <w:t xml:space="preserve"> in line with Part 2 of KCSIE, in particular the role of the Safeguarding Governor. In addition to this training</w:t>
      </w:r>
      <w:r w:rsidR="004A1279">
        <w:rPr>
          <w:rFonts w:ascii="Verdana" w:hAnsi="Verdana" w:cs="Verdana"/>
          <w:sz w:val="20"/>
          <w:szCs w:val="20"/>
          <w:lang w:val="en" w:eastAsia="en-GB"/>
        </w:rPr>
        <w:t>,</w:t>
      </w:r>
      <w:r w:rsidR="007D18C0" w:rsidRPr="003F6E8E">
        <w:rPr>
          <w:rFonts w:ascii="Verdana" w:hAnsi="Verdana" w:cs="Verdana"/>
          <w:sz w:val="20"/>
          <w:szCs w:val="20"/>
          <w:lang w:val="en" w:eastAsia="en-GB"/>
        </w:rPr>
        <w:t xml:space="preserve">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6AF3B2"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4A1279">
        <w:rPr>
          <w:rFonts w:ascii="Verdana" w:hAnsi="Verdana"/>
          <w:sz w:val="20"/>
          <w:szCs w:val="20"/>
        </w:rPr>
        <w:t>t is the responsibility of the s</w:t>
      </w:r>
      <w:r w:rsidRPr="00F5739A">
        <w:rPr>
          <w:rFonts w:ascii="Verdana" w:hAnsi="Verdana"/>
          <w:sz w:val="20"/>
          <w:szCs w:val="20"/>
        </w:rPr>
        <w:t>chool</w:t>
      </w:r>
      <w:r w:rsidR="004A1279">
        <w:rPr>
          <w:rFonts w:ascii="Verdana" w:hAnsi="Verdana"/>
          <w:sz w:val="20"/>
          <w:szCs w:val="20"/>
        </w:rPr>
        <w:t xml:space="preserve"> and trust</w:t>
      </w:r>
      <w:r w:rsidRPr="00F5739A">
        <w:rPr>
          <w:rFonts w:ascii="Verdana" w:hAnsi="Verdana"/>
          <w:sz w:val="20"/>
          <w:szCs w:val="20"/>
        </w:rPr>
        <w:t xml:space="preserve">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w:t>
      </w:r>
      <w:r w:rsidR="004A1279">
        <w:rPr>
          <w:rFonts w:ascii="Verdana" w:hAnsi="Verdana"/>
          <w:sz w:val="20"/>
          <w:szCs w:val="20"/>
        </w:rPr>
        <w:t>r this information so that the s</w:t>
      </w:r>
      <w:r w:rsidR="008D37B5" w:rsidRPr="00F5739A">
        <w:rPr>
          <w:rFonts w:ascii="Verdana" w:hAnsi="Verdana"/>
          <w:sz w:val="20"/>
          <w:szCs w:val="20"/>
        </w:rPr>
        <w:t>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4A1279">
        <w:rPr>
          <w:rFonts w:ascii="Verdana" w:hAnsi="Verdana"/>
          <w:sz w:val="20"/>
          <w:szCs w:val="20"/>
        </w:rPr>
        <w:t>the s</w:t>
      </w:r>
      <w:r w:rsidR="008D37B5" w:rsidRPr="00F5739A">
        <w:rPr>
          <w:rFonts w:ascii="Verdana" w:hAnsi="Verdana"/>
          <w:sz w:val="20"/>
          <w:szCs w:val="20"/>
        </w:rPr>
        <w:t>chool</w:t>
      </w:r>
      <w:r w:rsidR="004A1279">
        <w:rPr>
          <w:rFonts w:ascii="Verdana" w:hAnsi="Verdana"/>
          <w:sz w:val="20"/>
          <w:szCs w:val="20"/>
        </w:rPr>
        <w:t xml:space="preserve"> and trust</w:t>
      </w:r>
      <w:r w:rsidR="008D37B5" w:rsidRPr="00F5739A">
        <w:rPr>
          <w:rFonts w:ascii="Verdana" w:hAnsi="Verdana"/>
          <w:sz w:val="20"/>
          <w:szCs w:val="20"/>
        </w:rPr>
        <w:t xml:space="preserve">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4A1279">
        <w:rPr>
          <w:rFonts w:ascii="Verdana" w:hAnsi="Verdana"/>
          <w:sz w:val="20"/>
          <w:szCs w:val="20"/>
        </w:rPr>
        <w:t xml:space="preserve"> safeguarding information (the s</w:t>
      </w:r>
      <w:r w:rsidR="008D37B5" w:rsidRPr="00F5739A">
        <w:rPr>
          <w:rFonts w:ascii="Verdana" w:hAnsi="Verdana"/>
          <w:sz w:val="20"/>
          <w:szCs w:val="20"/>
        </w:rPr>
        <w:t>chool</w:t>
      </w:r>
      <w:r w:rsidR="004A1279">
        <w:rPr>
          <w:rFonts w:ascii="Verdana" w:hAnsi="Verdana"/>
          <w:sz w:val="20"/>
          <w:szCs w:val="20"/>
        </w:rPr>
        <w:t>’s</w:t>
      </w:r>
      <w:r w:rsidR="008D37B5" w:rsidRPr="00F5739A">
        <w:rPr>
          <w:rFonts w:ascii="Verdana" w:hAnsi="Verdana"/>
          <w:sz w:val="20"/>
          <w:szCs w:val="20"/>
        </w:rPr>
        <w:t xml:space="preserve">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640CD43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004A1279">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0F60219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 school activities are provided by</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10D1BC36"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191AEEFE" w14:textId="77777777" w:rsidR="004A1279"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183506CE" w14:textId="77777777" w:rsidR="004A1279" w:rsidRDefault="004A12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5057AE11" w:rsidR="00032E24" w:rsidRDefault="004A1279"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Our staff are aware that at no time</w:t>
      </w:r>
      <w:r w:rsidR="00032E24" w:rsidRPr="00D8376E">
        <w:rPr>
          <w:rFonts w:ascii="Verdana" w:hAnsi="Verdana" w:cs="Verdana"/>
          <w:color w:val="000000"/>
          <w:sz w:val="20"/>
          <w:szCs w:val="20"/>
          <w:lang w:val="en" w:eastAsia="en-GB"/>
        </w:rPr>
        <w:t xml:space="preserve">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Pr="007A14A7" w:rsidRDefault="000F6144" w:rsidP="001B7041">
      <w:pPr>
        <w:autoSpaceDE w:val="0"/>
        <w:autoSpaceDN w:val="0"/>
        <w:adjustRightInd w:val="0"/>
        <w:spacing w:after="0" w:line="240" w:lineRule="auto"/>
        <w:jc w:val="both"/>
        <w:rPr>
          <w:rFonts w:ascii="Verdana" w:hAnsi="Verdana" w:cs="Verdana"/>
          <w:sz w:val="20"/>
          <w:szCs w:val="20"/>
          <w:lang w:val="en" w:eastAsia="en-GB"/>
        </w:rPr>
      </w:pPr>
    </w:p>
    <w:p w14:paraId="5BD39CB3" w14:textId="07AE4F74" w:rsidR="000F6144" w:rsidRPr="007A14A7" w:rsidRDefault="000F6144" w:rsidP="001B7041">
      <w:pPr>
        <w:autoSpaceDE w:val="0"/>
        <w:autoSpaceDN w:val="0"/>
        <w:adjustRightInd w:val="0"/>
        <w:spacing w:after="0" w:line="240" w:lineRule="auto"/>
        <w:jc w:val="both"/>
        <w:rPr>
          <w:rFonts w:ascii="Verdana" w:hAnsi="Verdana" w:cs="Verdana"/>
          <w:sz w:val="20"/>
          <w:szCs w:val="20"/>
          <w:lang w:val="en" w:eastAsia="en-GB"/>
        </w:rPr>
      </w:pPr>
      <w:r w:rsidRPr="007A14A7">
        <w:rPr>
          <w:rFonts w:ascii="Verdana" w:hAnsi="Verdana" w:cs="Verdana"/>
          <w:sz w:val="20"/>
          <w:szCs w:val="20"/>
          <w:lang w:val="en" w:eastAsia="en-GB"/>
        </w:rPr>
        <w:t>Any person taking images of the children should be challenged by staff</w:t>
      </w:r>
      <w:r w:rsidR="004A1279" w:rsidRPr="007A14A7">
        <w:rPr>
          <w:rFonts w:ascii="Verdana" w:hAnsi="Verdana" w:cs="Verdana"/>
          <w:sz w:val="20"/>
          <w:szCs w:val="20"/>
          <w:lang w:val="en" w:eastAsia="en-GB"/>
        </w:rPr>
        <w:t>,</w:t>
      </w:r>
      <w:r w:rsidRPr="007A14A7">
        <w:rPr>
          <w:rFonts w:ascii="Verdana" w:hAnsi="Verdana" w:cs="Verdana"/>
          <w:sz w:val="20"/>
          <w:szCs w:val="20"/>
          <w:lang w:val="en" w:eastAsia="en-GB"/>
        </w:rPr>
        <w:t xml:space="preserve"> unless they </w:t>
      </w:r>
      <w:r w:rsidR="006B00C2" w:rsidRPr="007A14A7">
        <w:rPr>
          <w:rFonts w:ascii="Verdana" w:hAnsi="Verdana" w:cs="Verdana"/>
          <w:sz w:val="20"/>
          <w:szCs w:val="20"/>
          <w:lang w:val="en" w:eastAsia="en-GB"/>
        </w:rPr>
        <w:t xml:space="preserve">are absolutely </w:t>
      </w:r>
      <w:r w:rsidRPr="007A14A7">
        <w:rPr>
          <w:rFonts w:ascii="Verdana" w:hAnsi="Verdana" w:cs="Verdana"/>
          <w:sz w:val="20"/>
          <w:szCs w:val="20"/>
          <w:lang w:val="en" w:eastAsia="en-GB"/>
        </w:rPr>
        <w:t>confident they have the relevant permissions</w:t>
      </w:r>
      <w:r w:rsidR="006B00C2" w:rsidRPr="007A14A7">
        <w:rPr>
          <w:rFonts w:ascii="Verdana" w:hAnsi="Verdana" w:cs="Verdana"/>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1ED5F40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w:t>
      </w:r>
      <w:r w:rsidR="004A1279">
        <w:rPr>
          <w:rFonts w:ascii="Verdana" w:hAnsi="Verdana" w:cs="Verdana"/>
          <w:b/>
          <w:color w:val="000000"/>
          <w:lang w:val="en" w:eastAsia="en-GB"/>
        </w:rPr>
        <w:t>,</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1DE6B11E" w:rsidR="008D37B5" w:rsidRPr="007A14A7" w:rsidRDefault="007A14A7"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Tamsin Parry and </w:t>
      </w:r>
      <w:r w:rsidR="003B4081" w:rsidRPr="007A14A7">
        <w:rPr>
          <w:rFonts w:ascii="Verdana" w:hAnsi="Verdana" w:cs="Verdana"/>
          <w:b/>
          <w:bCs/>
          <w:sz w:val="20"/>
          <w:szCs w:val="20"/>
          <w:lang w:val="en" w:eastAsia="en-GB"/>
        </w:rPr>
        <w:t>DSL</w:t>
      </w:r>
      <w:r>
        <w:rPr>
          <w:rFonts w:ascii="Verdana" w:hAnsi="Verdana" w:cs="Verdana"/>
          <w:b/>
          <w:bCs/>
          <w:sz w:val="20"/>
          <w:szCs w:val="20"/>
          <w:lang w:val="en" w:eastAsia="en-GB"/>
        </w:rPr>
        <w:t xml:space="preserve">s </w:t>
      </w:r>
      <w:r w:rsidR="003B4081" w:rsidRPr="007A14A7">
        <w:rPr>
          <w:rFonts w:ascii="Verdana" w:hAnsi="Verdana" w:cs="Verdana"/>
          <w:b/>
          <w:bCs/>
          <w:sz w:val="20"/>
          <w:szCs w:val="20"/>
          <w:lang w:val="en" w:eastAsia="en-GB"/>
        </w:rPr>
        <w:t>will take responsibility for upda</w:t>
      </w:r>
      <w:r w:rsidR="00912A03" w:rsidRPr="007A14A7">
        <w:rPr>
          <w:rFonts w:ascii="Verdana" w:hAnsi="Verdana" w:cs="Verdana"/>
          <w:b/>
          <w:bCs/>
          <w:sz w:val="20"/>
          <w:szCs w:val="20"/>
          <w:lang w:val="en" w:eastAsia="en-GB"/>
        </w:rPr>
        <w:t>ting this policy and informing</w:t>
      </w:r>
      <w:r w:rsidR="003B4081" w:rsidRPr="007A14A7">
        <w:rPr>
          <w:rFonts w:ascii="Verdana" w:hAnsi="Verdana" w:cs="Verdana"/>
          <w:b/>
          <w:bCs/>
          <w:sz w:val="20"/>
          <w:szCs w:val="20"/>
          <w:lang w:val="en" w:eastAsia="en-GB"/>
        </w:rPr>
        <w:t xml:space="preserve"> </w:t>
      </w:r>
      <w:r w:rsidR="00AA340F" w:rsidRPr="007A14A7">
        <w:rPr>
          <w:rFonts w:ascii="Verdana" w:hAnsi="Verdana" w:cs="Verdana"/>
          <w:b/>
          <w:bCs/>
          <w:sz w:val="20"/>
          <w:szCs w:val="20"/>
          <w:lang w:val="en" w:eastAsia="en-GB"/>
        </w:rPr>
        <w:t>all staff and the trustees</w:t>
      </w:r>
      <w:r w:rsidR="003B4081" w:rsidRPr="007A14A7">
        <w:rPr>
          <w:rFonts w:ascii="Verdana" w:hAnsi="Verdana" w:cs="Verdana"/>
          <w:b/>
          <w:bCs/>
          <w:sz w:val="20"/>
          <w:szCs w:val="20"/>
          <w:lang w:val="en" w:eastAsia="en-GB"/>
        </w:rPr>
        <w:t xml:space="preserve"> of key changes.</w:t>
      </w:r>
    </w:p>
    <w:p w14:paraId="55E1AA29" w14:textId="14E2BA56" w:rsidR="00427673" w:rsidRPr="007A14A7" w:rsidRDefault="00427673" w:rsidP="001B7041">
      <w:pPr>
        <w:spacing w:after="0" w:line="240" w:lineRule="auto"/>
        <w:jc w:val="both"/>
        <w:rPr>
          <w:rFonts w:ascii="Verdana" w:hAnsi="Verdana" w:cs="Verdana"/>
          <w:b/>
          <w:bCs/>
          <w:sz w:val="20"/>
          <w:szCs w:val="20"/>
          <w:lang w:val="en" w:eastAsia="en-GB"/>
        </w:rPr>
      </w:pPr>
      <w:r w:rsidRPr="007A14A7">
        <w:rPr>
          <w:rFonts w:ascii="Verdana" w:hAnsi="Verdana" w:cs="Verdana"/>
          <w:b/>
          <w:bCs/>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6A80C23"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4DB7654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If you have any concerns</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C12B19B" w:rsidR="00032E24" w:rsidRPr="00D8376E" w:rsidRDefault="004A1279" w:rsidP="001B7041">
      <w:pPr>
        <w:autoSpaceDE w:val="0"/>
        <w:autoSpaceDN w:val="0"/>
        <w:adjustRightInd w:val="0"/>
        <w:spacing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Most children will sustain </w:t>
      </w:r>
      <w:r w:rsidR="00032E24" w:rsidRPr="00D8376E">
        <w:rPr>
          <w:rFonts w:ascii="Verdana" w:hAnsi="Verdana" w:cs="Verdana"/>
          <w:color w:val="000000"/>
          <w:sz w:val="20"/>
          <w:szCs w:val="20"/>
          <w:lang w:val="en" w:eastAsia="en-GB"/>
        </w:rPr>
        <w:t>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3AB55C2"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can be difficult to recognise neglect, however</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6A49D00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w:t>
      </w:r>
      <w:r w:rsidR="004A1279">
        <w:rPr>
          <w:rFonts w:ascii="Verdana" w:hAnsi="Verdana" w:cs="Verdana"/>
          <w:color w:val="000000"/>
          <w:sz w:val="20"/>
          <w:szCs w:val="20"/>
          <w:lang w:val="en" w:eastAsia="en-GB"/>
        </w:rPr>
        <w:t>recognis</w:t>
      </w:r>
      <w:r w:rsidRPr="00D8376E">
        <w:rPr>
          <w:rFonts w:ascii="Verdana" w:hAnsi="Verdana" w:cs="Verdana"/>
          <w:color w:val="000000"/>
          <w:sz w:val="20"/>
          <w:szCs w:val="20"/>
          <w:lang w:val="en" w:eastAsia="en-GB"/>
        </w:rPr>
        <w:t>e that aspects of neglect can be very subjective. We may need to challenge ourselves and others and remember that people can have different values and that there will be differences in h</w:t>
      </w:r>
      <w:r w:rsidR="004A1279">
        <w:rPr>
          <w:rFonts w:ascii="Verdana" w:hAnsi="Verdana" w:cs="Verdana"/>
          <w:color w:val="000000"/>
          <w:sz w:val="20"/>
          <w:szCs w:val="20"/>
          <w:lang w:val="en" w:eastAsia="en-GB"/>
        </w:rPr>
        <w:t xml:space="preserve">ow children are cared for; these may relate to </w:t>
      </w:r>
      <w:r w:rsidRPr="00D8376E">
        <w:rPr>
          <w:rFonts w:ascii="Verdana" w:hAnsi="Verdana" w:cs="Verdana"/>
          <w:color w:val="000000"/>
          <w:sz w:val="20"/>
          <w:szCs w:val="20"/>
          <w:lang w:val="en" w:eastAsia="en-GB"/>
        </w:rPr>
        <w:t>faith or cultu</w:t>
      </w:r>
      <w:r w:rsidR="004A1279">
        <w:rPr>
          <w:rFonts w:ascii="Verdana" w:hAnsi="Verdana" w:cs="Verdana"/>
          <w:color w:val="000000"/>
          <w:sz w:val="20"/>
          <w:szCs w:val="20"/>
          <w:lang w:val="en" w:eastAsia="en-GB"/>
        </w:rPr>
        <w:t xml:space="preserve">ral issues that are </w:t>
      </w:r>
      <w:r w:rsidRPr="00D8376E">
        <w:rPr>
          <w:rFonts w:ascii="Verdana" w:hAnsi="Verdana" w:cs="Verdana"/>
          <w:color w:val="000000"/>
          <w:sz w:val="20"/>
          <w:szCs w:val="20"/>
          <w:lang w:val="en" w:eastAsia="en-GB"/>
        </w:rPr>
        <w:t xml:space="preserve">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6C7EC661" w:rsidR="00032E24" w:rsidRPr="00D8376E" w:rsidRDefault="004A1279">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respecting these</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r w:rsidR="00032E24" w:rsidRPr="00D8376E">
        <w:rPr>
          <w:rFonts w:ascii="Verdana" w:hAnsi="Verdana" w:cs="Verdana"/>
          <w:color w:val="000000"/>
          <w:sz w:val="20"/>
          <w:szCs w:val="20"/>
          <w:lang w:val="en" w:eastAsia="en-GB"/>
        </w:rPr>
        <w:t xml:space="preserve"> we must not be afraid to raise our concerns if we believe the care being given to t</w:t>
      </w:r>
      <w:r>
        <w:rPr>
          <w:rFonts w:ascii="Verdana" w:hAnsi="Verdana" w:cs="Verdana"/>
          <w:color w:val="000000"/>
          <w:sz w:val="20"/>
          <w:szCs w:val="20"/>
          <w:lang w:val="en" w:eastAsia="en-GB"/>
        </w:rPr>
        <w:t>he child may be impacting on their</w:t>
      </w:r>
      <w:r w:rsidR="00032E24" w:rsidRPr="00D8376E">
        <w:rPr>
          <w:rFonts w:ascii="Verdana" w:hAnsi="Verdana" w:cs="Verdana"/>
          <w:color w:val="000000"/>
          <w:sz w:val="20"/>
          <w:szCs w:val="20"/>
          <w:lang w:val="en" w:eastAsia="en-GB"/>
        </w:rPr>
        <w:t xml:space="preserve">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42C3C778"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004A1279">
        <w:rPr>
          <w:rFonts w:ascii="Verdana" w:hAnsi="Verdana" w:cs="Verdana"/>
          <w:color w:val="000000"/>
          <w:sz w:val="20"/>
          <w:szCs w:val="20"/>
          <w:lang w:val="en" w:eastAsia="en-GB"/>
        </w:rPr>
        <w:t xml:space="preserve">and grow; </w:t>
      </w:r>
      <w:r w:rsidRPr="00D8376E">
        <w:rPr>
          <w:rFonts w:ascii="Verdana" w:hAnsi="Verdana" w:cs="Verdana"/>
          <w:color w:val="000000"/>
          <w:sz w:val="20"/>
          <w:szCs w:val="20"/>
          <w:lang w:val="en" w:eastAsia="en-GB"/>
        </w:rPr>
        <w:t>however, children who appear well-cared for may</w:t>
      </w:r>
      <w:r w:rsidR="004A1279">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nevertheless</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6E01A65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4A1279">
        <w:rPr>
          <w:rFonts w:ascii="Verdana" w:hAnsi="Verdana" w:cs="Verdana"/>
          <w:color w:val="000000"/>
          <w:sz w:val="20"/>
          <w:szCs w:val="20"/>
          <w:lang w:val="en" w:eastAsia="en-GB"/>
        </w:rPr>
        <w:t>staff and trustees</w:t>
      </w:r>
      <w:r w:rsidR="00760634" w:rsidRPr="00D8376E">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091B02C2"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4A1279">
        <w:rPr>
          <w:rFonts w:ascii="Verdana" w:hAnsi="Verdana" w:cs="Verdana"/>
          <w:color w:val="000000"/>
          <w:sz w:val="20"/>
          <w:szCs w:val="20"/>
          <w:lang w:val="en" w:eastAsia="en-GB"/>
        </w:rPr>
        <w:t xml:space="preserve"> staff and trustees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4C6B128D"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4A1279">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3B2C692A"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As they get older</w:t>
      </w:r>
      <w:r w:rsidR="004A1279">
        <w:rPr>
          <w:rFonts w:ascii="Verdana" w:hAnsi="Verdana" w:cs="Verdana"/>
          <w:sz w:val="20"/>
          <w:szCs w:val="20"/>
          <w:lang w:val="en" w:eastAsia="en-GB"/>
        </w:rPr>
        <w:t>,</w:t>
      </w:r>
      <w:r w:rsidR="00FC1D1D" w:rsidRPr="001543E4">
        <w:rPr>
          <w:rFonts w:ascii="Verdana" w:hAnsi="Verdana" w:cs="Verdana"/>
          <w:sz w:val="20"/>
          <w:szCs w:val="20"/>
          <w:lang w:val="en" w:eastAsia="en-GB"/>
        </w:rPr>
        <w:t xml:space="preserve">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50934F72"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w:t>
      </w:r>
      <w:r w:rsidR="004A1279">
        <w:rPr>
          <w:rFonts w:ascii="Verdana" w:hAnsi="Verdana" w:cs="Verdana"/>
          <w:color w:val="000000"/>
          <w:sz w:val="20"/>
          <w:szCs w:val="20"/>
          <w:lang w:val="en" w:eastAsia="en-GB"/>
        </w:rPr>
        <w:t xml:space="preserve">g lots of ‘friends’ online whom, </w:t>
      </w:r>
      <w:r>
        <w:rPr>
          <w:rFonts w:ascii="Verdana" w:hAnsi="Verdana" w:cs="Verdana"/>
          <w:color w:val="000000"/>
          <w:sz w:val="20"/>
          <w:szCs w:val="20"/>
          <w:lang w:val="en" w:eastAsia="en-GB"/>
        </w:rPr>
        <w:t>when asked</w:t>
      </w:r>
      <w:r w:rsidR="004A1279">
        <w:rPr>
          <w:rFonts w:ascii="Verdana" w:hAnsi="Verdana" w:cs="Verdana"/>
          <w:color w:val="000000"/>
          <w:sz w:val="20"/>
          <w:szCs w:val="20"/>
          <w:lang w:val="en" w:eastAsia="en-GB"/>
        </w:rPr>
        <w:t>,</w:t>
      </w:r>
      <w:r>
        <w:rPr>
          <w:rFonts w:ascii="Verdana" w:hAnsi="Verdana" w:cs="Verdana"/>
          <w:color w:val="000000"/>
          <w:sz w:val="20"/>
          <w:szCs w:val="20"/>
          <w:lang w:val="en" w:eastAsia="en-GB"/>
        </w:rPr>
        <w:t xml:space="preserve"> the</w:t>
      </w:r>
      <w:r w:rsidR="004A1279">
        <w:rPr>
          <w:rFonts w:ascii="Verdana" w:hAnsi="Verdana" w:cs="Verdana"/>
          <w:color w:val="000000"/>
          <w:sz w:val="20"/>
          <w:szCs w:val="20"/>
          <w:lang w:val="en" w:eastAsia="en-GB"/>
        </w:rPr>
        <w:t>y</w:t>
      </w:r>
      <w:r>
        <w:rPr>
          <w:rFonts w:ascii="Verdana" w:hAnsi="Verdana" w:cs="Verdana"/>
          <w:color w:val="000000"/>
          <w:sz w:val="20"/>
          <w:szCs w:val="20"/>
          <w:lang w:val="en" w:eastAsia="en-GB"/>
        </w:rPr>
        <w:t xml:space="preserv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7A14A7"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7A14A7">
        <w:rPr>
          <w:rFonts w:ascii="Verdana" w:hAnsi="Verdana" w:cs="Verdana"/>
          <w:sz w:val="20"/>
          <w:szCs w:val="20"/>
          <w:lang w:val="en" w:eastAsia="en-GB"/>
        </w:rPr>
        <w:t>Children who suffer from sexually transmitted disease or are pregnant</w:t>
      </w:r>
    </w:p>
    <w:p w14:paraId="76D406AF" w14:textId="77777777" w:rsidR="00572514" w:rsidRPr="007A14A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7A14A7">
        <w:rPr>
          <w:rFonts w:ascii="Verdana" w:hAnsi="Verdana" w:cs="Verdana"/>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5F366DC4" w:rsidR="00FA1406" w:rsidRPr="007A14A7"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7A14A7">
        <w:rPr>
          <w:rFonts w:ascii="Verdana" w:hAnsi="Verdana" w:cs="Verdana"/>
          <w:sz w:val="20"/>
          <w:szCs w:val="20"/>
          <w:lang w:val="en" w:eastAsia="en-GB"/>
        </w:rPr>
        <w:t xml:space="preserve">Talking about friendships with older young people/adults </w:t>
      </w:r>
    </w:p>
    <w:p w14:paraId="461DF482" w14:textId="183D5D95" w:rsidR="00096BC0" w:rsidRPr="007A14A7"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7A14A7">
        <w:rPr>
          <w:rFonts w:ascii="Verdana" w:hAnsi="Verdana" w:cs="Verdana"/>
          <w:sz w:val="20"/>
          <w:szCs w:val="20"/>
          <w:lang w:val="en" w:eastAsia="en-GB"/>
        </w:rPr>
        <w:t>Children who have olde</w:t>
      </w:r>
      <w:r w:rsidR="006E3836" w:rsidRPr="007A14A7">
        <w:rPr>
          <w:rFonts w:ascii="Verdana" w:hAnsi="Verdana" w:cs="Verdana"/>
          <w:sz w:val="20"/>
          <w:szCs w:val="20"/>
          <w:lang w:val="en" w:eastAsia="en-GB"/>
        </w:rPr>
        <w:t>r</w:t>
      </w:r>
      <w:r w:rsidRPr="007A14A7">
        <w:rPr>
          <w:rFonts w:ascii="Verdana" w:hAnsi="Verdana" w:cs="Verdana"/>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1570366"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7A14A7" w:rsidRDefault="006E3836" w:rsidP="006E3836">
      <w:pPr>
        <w:autoSpaceDE w:val="0"/>
        <w:autoSpaceDN w:val="0"/>
        <w:adjustRightInd w:val="0"/>
        <w:spacing w:after="0" w:line="288" w:lineRule="atLeast"/>
        <w:jc w:val="both"/>
        <w:rPr>
          <w:rFonts w:ascii="Verdana" w:hAnsi="Verdana" w:cs="Verdana"/>
          <w:bCs/>
          <w:sz w:val="20"/>
          <w:szCs w:val="20"/>
          <w:lang w:val="en" w:eastAsia="en-GB"/>
        </w:rPr>
      </w:pPr>
      <w:r w:rsidRPr="007A14A7">
        <w:rPr>
          <w:rFonts w:ascii="Verdana" w:hAnsi="Verdana" w:cs="Verdana"/>
          <w:b/>
          <w:sz w:val="20"/>
          <w:szCs w:val="20"/>
          <w:lang w:val="en" w:eastAsia="en-GB"/>
        </w:rPr>
        <w:t>Reference</w:t>
      </w:r>
      <w:r w:rsidRPr="007A14A7">
        <w:rPr>
          <w:rFonts w:ascii="Verdana" w:hAnsi="Verdana" w:cs="Verdana"/>
          <w:bCs/>
          <w:sz w:val="20"/>
          <w:szCs w:val="20"/>
          <w:lang w:val="en" w:eastAsia="en-GB"/>
        </w:rPr>
        <w:t xml:space="preserve">: </w:t>
      </w:r>
      <w:hyperlink r:id="rId59" w:history="1">
        <w:r w:rsidRPr="007A14A7">
          <w:rPr>
            <w:rStyle w:val="Hyperlink"/>
            <w:rFonts w:ascii="Verdana" w:hAnsi="Verdana" w:cs="Verdana"/>
            <w:bCs/>
            <w:color w:val="auto"/>
            <w:sz w:val="20"/>
            <w:szCs w:val="20"/>
            <w:lang w:val="en" w:eastAsia="en-GB"/>
          </w:rPr>
          <w:t>Child sexual Exploitation</w:t>
        </w:r>
        <w:r w:rsidR="00057B76" w:rsidRPr="007A14A7">
          <w:rPr>
            <w:rStyle w:val="Hyperlink"/>
            <w:rFonts w:ascii="Verdana" w:hAnsi="Verdana" w:cs="Verdana"/>
            <w:bCs/>
            <w:color w:val="auto"/>
            <w:sz w:val="20"/>
            <w:szCs w:val="20"/>
            <w:lang w:val="en" w:eastAsia="en-GB"/>
          </w:rPr>
          <w:t xml:space="preserve"> </w:t>
        </w:r>
        <w:r w:rsidRPr="007A14A7">
          <w:rPr>
            <w:rStyle w:val="Hyperlink"/>
            <w:rFonts w:ascii="Verdana" w:hAnsi="Verdana" w:cs="Verdana"/>
            <w:bCs/>
            <w:color w:val="auto"/>
            <w:sz w:val="20"/>
            <w:szCs w:val="20"/>
            <w:lang w:val="en" w:eastAsia="en-GB"/>
          </w:rPr>
          <w:t>- guide for practitioners</w:t>
        </w:r>
        <w:r w:rsidR="00057B76" w:rsidRPr="007A14A7">
          <w:rPr>
            <w:rStyle w:val="Hyperlink"/>
            <w:rFonts w:ascii="Verdana" w:hAnsi="Verdana" w:cs="Verdana"/>
            <w:bCs/>
            <w:color w:val="auto"/>
            <w:sz w:val="20"/>
            <w:szCs w:val="20"/>
            <w:lang w:val="en" w:eastAsia="en-GB"/>
          </w:rPr>
          <w:t xml:space="preserve"> February 2017</w:t>
        </w:r>
      </w:hyperlink>
      <w:r w:rsidR="00057B76" w:rsidRPr="007A14A7">
        <w:rPr>
          <w:rFonts w:ascii="Verdana" w:hAnsi="Verdana" w:cs="Verdana"/>
          <w:bCs/>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253B8F52"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22932AFB" w:rsidR="00032E24" w:rsidRPr="003F6E8E" w:rsidRDefault="00032E24" w:rsidP="004A1279">
      <w:pPr>
        <w:numPr>
          <w:ilvl w:val="0"/>
          <w:numId w:val="1"/>
        </w:numPr>
        <w:autoSpaceDE w:val="0"/>
        <w:autoSpaceDN w:val="0"/>
        <w:adjustRightInd w:val="0"/>
        <w:spacing w:after="20" w:line="240" w:lineRule="auto"/>
        <w:ind w:left="1440" w:hanging="108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004A1279">
        <w:rPr>
          <w:rFonts w:ascii="Verdana" w:hAnsi="Verdana" w:cs="Verdana"/>
          <w:sz w:val="20"/>
          <w:szCs w:val="20"/>
          <w:lang w:val="en" w:eastAsia="en-GB"/>
        </w:rPr>
        <w:t xml:space="preserve"> on My Concern/CPOMS.  </w:t>
      </w:r>
      <w:r w:rsidR="004A1279" w:rsidRPr="004A1279">
        <w:rPr>
          <w:rFonts w:ascii="Verdana" w:hAnsi="Verdana" w:cs="Verdana"/>
          <w:b/>
          <w:sz w:val="20"/>
          <w:szCs w:val="20"/>
          <w:lang w:val="en" w:eastAsia="en-GB"/>
        </w:rPr>
        <w:t>Concerns/disclosures must be recorded by the adult involved, using their own login</w:t>
      </w:r>
      <w:r w:rsidR="004A1279">
        <w:rPr>
          <w:rFonts w:ascii="Verdana" w:hAnsi="Verdana" w:cs="Verdana"/>
          <w:b/>
          <w:sz w:val="20"/>
          <w:szCs w:val="20"/>
          <w:lang w:val="en" w:eastAsia="en-GB"/>
        </w:rPr>
        <w:t xml:space="preserve"> to the electronic system</w:t>
      </w:r>
      <w:r w:rsidR="004A1279" w:rsidRPr="004A1279">
        <w:rPr>
          <w:rFonts w:ascii="Verdana" w:hAnsi="Verdana" w:cs="Verdana"/>
          <w:b/>
          <w:sz w:val="20"/>
          <w:szCs w:val="20"/>
          <w:lang w:val="en" w:eastAsia="en-GB"/>
        </w:rPr>
        <w:t>.</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60F0D27A"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w:t>
      </w:r>
      <w:r w:rsidR="004A1279">
        <w:rPr>
          <w:rFonts w:ascii="Verdana" w:hAnsi="Verdana" w:cs="Verdana"/>
          <w:sz w:val="20"/>
          <w:szCs w:val="20"/>
          <w:lang w:val="en" w:eastAsia="en-GB"/>
        </w:rPr>
        <w:t>,</w:t>
      </w:r>
      <w:r w:rsidRPr="003F6E8E">
        <w:rPr>
          <w:rFonts w:ascii="Verdana" w:hAnsi="Verdana" w:cs="Verdana"/>
          <w:sz w:val="20"/>
          <w:szCs w:val="20"/>
          <w:lang w:val="en" w:eastAsia="en-GB"/>
        </w:rPr>
        <w:t xml:space="preserve"> if the child is complaining of being hurt/unwell</w:t>
      </w:r>
      <w:r w:rsidR="004A1279">
        <w:rPr>
          <w:rFonts w:ascii="Verdana" w:hAnsi="Verdana" w:cs="Verdana"/>
          <w:sz w:val="20"/>
          <w:szCs w:val="20"/>
          <w:lang w:val="en" w:eastAsia="en-GB"/>
        </w:rPr>
        <w:t>, that</w:t>
      </w:r>
      <w:r w:rsidRPr="003F6E8E">
        <w:rPr>
          <w:rFonts w:ascii="Verdana" w:hAnsi="Verdana" w:cs="Verdana"/>
          <w:sz w:val="20"/>
          <w:szCs w:val="20"/>
          <w:lang w:val="en" w:eastAsia="en-GB"/>
        </w:rPr>
        <w:t xml:space="preserve">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5F932000"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lp understand what the issue is</w:t>
      </w:r>
      <w:r w:rsidR="004A1279">
        <w:rPr>
          <w:rFonts w:ascii="Verdana" w:hAnsi="Verdana" w:cs="Verdana"/>
          <w:sz w:val="20"/>
          <w:szCs w:val="20"/>
          <w:lang w:val="en" w:eastAsia="en-GB"/>
        </w:rPr>
        <w:t>,</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BUT</w:t>
      </w:r>
      <w:r w:rsidR="004A1279">
        <w:rPr>
          <w:rFonts w:ascii="Verdana" w:hAnsi="Verdana" w:cs="Verdana"/>
          <w:sz w:val="20"/>
          <w:szCs w:val="20"/>
          <w:lang w:val="en" w:eastAsia="en-GB"/>
        </w:rPr>
        <w:t>,</w:t>
      </w:r>
      <w:r w:rsidR="00FA1406" w:rsidRPr="003F6E8E">
        <w:rPr>
          <w:rFonts w:ascii="Verdana" w:hAnsi="Verdana" w:cs="Verdana"/>
          <w:sz w:val="20"/>
          <w:szCs w:val="20"/>
          <w:lang w:val="en" w:eastAsia="en-GB"/>
        </w:rPr>
        <w:t xml:space="preserve">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1C7937F"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4A1279">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37DC7FA9"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 xml:space="preserve">Procedures if an allegation is made against a school staff </w:t>
      </w:r>
      <w:r w:rsidRPr="007A14A7">
        <w:rPr>
          <w:rFonts w:ascii="Verdana" w:hAnsi="Verdana" w:cs="Arial"/>
          <w:b/>
          <w:bCs/>
          <w:szCs w:val="20"/>
          <w:u w:val="single"/>
          <w:lang w:val="en" w:eastAsia="en-GB"/>
        </w:rPr>
        <w:t>member</w:t>
      </w:r>
      <w:r w:rsidR="00FA1406" w:rsidRPr="007A14A7">
        <w:rPr>
          <w:rFonts w:ascii="Verdana" w:hAnsi="Verdana" w:cs="Arial"/>
          <w:b/>
          <w:bCs/>
          <w:szCs w:val="20"/>
          <w:u w:val="single"/>
          <w:lang w:val="en" w:eastAsia="en-GB"/>
        </w:rPr>
        <w:t xml:space="preserve"> </w:t>
      </w:r>
      <w:r w:rsidR="00FA1406" w:rsidRPr="007A14A7">
        <w:rPr>
          <w:rFonts w:ascii="Verdana" w:hAnsi="Verdana" w:cs="Arial"/>
          <w:b/>
          <w:bCs/>
          <w:sz w:val="20"/>
          <w:szCs w:val="20"/>
          <w:lang w:val="en" w:eastAsia="en-GB"/>
        </w:rPr>
        <w:t xml:space="preserve">(including </w:t>
      </w:r>
      <w:r w:rsidR="00057B76" w:rsidRPr="007A14A7">
        <w:rPr>
          <w:rFonts w:ascii="Verdana" w:hAnsi="Verdana" w:cs="Arial"/>
          <w:b/>
          <w:bCs/>
          <w:sz w:val="20"/>
          <w:szCs w:val="20"/>
          <w:lang w:val="en" w:eastAsia="en-GB"/>
        </w:rPr>
        <w:t xml:space="preserve">supply </w:t>
      </w:r>
      <w:r w:rsidR="00130D99" w:rsidRPr="007A14A7">
        <w:rPr>
          <w:rFonts w:ascii="Verdana" w:hAnsi="Verdana" w:cs="Arial"/>
          <w:b/>
          <w:bCs/>
          <w:sz w:val="20"/>
          <w:szCs w:val="20"/>
          <w:lang w:val="en" w:eastAsia="en-GB"/>
        </w:rPr>
        <w:t>staff</w:t>
      </w:r>
      <w:r w:rsidR="00057B76" w:rsidRPr="007A14A7">
        <w:rPr>
          <w:rFonts w:ascii="Verdana" w:hAnsi="Verdana" w:cs="Arial"/>
          <w:b/>
          <w:bCs/>
          <w:sz w:val="20"/>
          <w:szCs w:val="20"/>
          <w:lang w:val="en" w:eastAsia="en-GB"/>
        </w:rPr>
        <w:t xml:space="preserve">, </w:t>
      </w:r>
      <w:r w:rsidR="00FA1406" w:rsidRPr="007A14A7">
        <w:rPr>
          <w:rFonts w:ascii="Verdana" w:hAnsi="Verdana" w:cs="Arial"/>
          <w:b/>
          <w:bCs/>
          <w:sz w:val="20"/>
          <w:szCs w:val="20"/>
          <w:lang w:val="en" w:eastAsia="en-GB"/>
        </w:rPr>
        <w:t xml:space="preserve">volunteers </w:t>
      </w:r>
      <w:r w:rsidR="007A14A7">
        <w:rPr>
          <w:rFonts w:ascii="Verdana" w:hAnsi="Verdana" w:cs="Arial"/>
          <w:b/>
          <w:bCs/>
          <w:sz w:val="20"/>
          <w:szCs w:val="20"/>
          <w:lang w:val="en" w:eastAsia="en-GB"/>
        </w:rPr>
        <w:t>and trustees</w:t>
      </w:r>
      <w:r w:rsidR="00FA1406" w:rsidRPr="003F6E8E">
        <w:rPr>
          <w:rFonts w:ascii="Verdana" w:hAnsi="Verdana" w:cs="Arial"/>
          <w:b/>
          <w:bCs/>
          <w:sz w:val="20"/>
          <w:szCs w:val="20"/>
          <w:lang w:val="en" w:eastAsia="en-GB"/>
        </w:rPr>
        <w:t>)</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410C7A0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w:t>
      </w:r>
      <w:r w:rsidR="004A1279">
        <w:rPr>
          <w:rFonts w:ascii="Verdana" w:hAnsi="Verdana" w:cs="Arial"/>
          <w:color w:val="000000"/>
          <w:sz w:val="20"/>
          <w:szCs w:val="20"/>
          <w:lang w:val="en" w:eastAsia="en-GB"/>
        </w:rPr>
        <w:t>,</w:t>
      </w:r>
      <w:r w:rsidRPr="00F90938">
        <w:rPr>
          <w:rFonts w:ascii="Verdana" w:hAnsi="Verdana" w:cs="Arial"/>
          <w:color w:val="000000"/>
          <w:sz w:val="20"/>
          <w:szCs w:val="20"/>
          <w:lang w:val="en" w:eastAsia="en-GB"/>
        </w:rPr>
        <w:t xml:space="preserve">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B6E2C0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4A1279">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1FED6950"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4A1279">
        <w:rPr>
          <w:rFonts w:ascii="Verdana" w:hAnsi="Verdana" w:cs="Arial"/>
          <w:color w:val="000000"/>
          <w:sz w:val="20"/>
          <w:szCs w:val="20"/>
          <w:lang w:val="en" w:eastAsia="en-GB"/>
        </w:rPr>
        <w:t>legation concerns the Head of School, then the CEO and the Chair of the SMC</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3EFC53FD"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w:t>
      </w:r>
      <w:r w:rsidR="004A1279">
        <w:rPr>
          <w:rFonts w:ascii="Verdana" w:hAnsi="Verdana" w:cs="Arial"/>
          <w:color w:val="000000"/>
          <w:sz w:val="20"/>
          <w:szCs w:val="20"/>
          <w:lang w:val="en" w:eastAsia="en-GB"/>
        </w:rPr>
        <w:t>,</w:t>
      </w:r>
      <w:r w:rsidRPr="00F90938">
        <w:rPr>
          <w:rFonts w:ascii="Verdana" w:hAnsi="Verdana" w:cs="Arial"/>
          <w:color w:val="000000"/>
          <w:sz w:val="20"/>
          <w:szCs w:val="20"/>
          <w:lang w:val="en" w:eastAsia="en-GB"/>
        </w:rPr>
        <w:t xml:space="preserve"> there should be a discussion with the Local Authority Designated Officer </w:t>
      </w:r>
      <w:r w:rsidRPr="007A14A7">
        <w:rPr>
          <w:rFonts w:ascii="Verdana" w:hAnsi="Verdana" w:cs="Arial"/>
          <w:sz w:val="20"/>
          <w:szCs w:val="20"/>
          <w:lang w:val="en" w:eastAsia="en-GB"/>
        </w:rPr>
        <w:t>(LADO) or</w:t>
      </w:r>
      <w:r w:rsidR="004A1279" w:rsidRPr="007A14A7">
        <w:rPr>
          <w:rFonts w:ascii="Verdana" w:hAnsi="Verdana" w:cs="Arial"/>
          <w:sz w:val="20"/>
          <w:szCs w:val="20"/>
          <w:lang w:val="en" w:eastAsia="en-GB"/>
        </w:rPr>
        <w:t>,</w:t>
      </w:r>
      <w:r w:rsidRPr="007A14A7">
        <w:rPr>
          <w:rFonts w:ascii="Verdana" w:hAnsi="Verdana" w:cs="Arial"/>
          <w:sz w:val="20"/>
          <w:szCs w:val="20"/>
          <w:lang w:val="en" w:eastAsia="en-GB"/>
        </w:rPr>
        <w:t xml:space="preserve"> if they are not available</w:t>
      </w:r>
      <w:r w:rsidR="004A1279" w:rsidRPr="007A14A7">
        <w:rPr>
          <w:rFonts w:ascii="Verdana" w:hAnsi="Verdana" w:cs="Arial"/>
          <w:sz w:val="20"/>
          <w:szCs w:val="20"/>
          <w:lang w:val="en" w:eastAsia="en-GB"/>
        </w:rPr>
        <w:t>,</w:t>
      </w:r>
      <w:r w:rsidRPr="007A14A7">
        <w:rPr>
          <w:rFonts w:ascii="Verdana" w:hAnsi="Verdana" w:cs="Arial"/>
          <w:sz w:val="20"/>
          <w:szCs w:val="20"/>
          <w:lang w:val="en" w:eastAsia="en-GB"/>
        </w:rPr>
        <w:t xml:space="preserve"> then MARU can be contacted for advice and guidance. If they feel a referral should be made</w:t>
      </w:r>
      <w:r w:rsidR="004A1279" w:rsidRPr="007A14A7">
        <w:rPr>
          <w:rFonts w:ascii="Verdana" w:hAnsi="Verdana" w:cs="Arial"/>
          <w:sz w:val="20"/>
          <w:szCs w:val="20"/>
          <w:lang w:val="en" w:eastAsia="en-GB"/>
        </w:rPr>
        <w:t>,</w:t>
      </w:r>
      <w:r w:rsidRPr="007A14A7">
        <w:rPr>
          <w:rFonts w:ascii="Verdana" w:hAnsi="Verdana" w:cs="Arial"/>
          <w:sz w:val="20"/>
          <w:szCs w:val="20"/>
          <w:lang w:val="en" w:eastAsia="en-GB"/>
        </w:rPr>
        <w:t xml:space="preserve"> then they will advise you to </w:t>
      </w:r>
      <w:hyperlink r:id="rId60" w:history="1">
        <w:r w:rsidRPr="007A14A7">
          <w:rPr>
            <w:rStyle w:val="Hyperlink"/>
            <w:rFonts w:ascii="Verdana" w:hAnsi="Verdana" w:cs="Arial"/>
            <w:color w:val="auto"/>
            <w:sz w:val="20"/>
            <w:szCs w:val="20"/>
            <w:lang w:val="en" w:eastAsia="en-GB"/>
          </w:rPr>
          <w:t>complete the appropriate referral form</w:t>
        </w:r>
      </w:hyperlink>
      <w:r w:rsidR="009176C9" w:rsidRPr="007A14A7">
        <w:rPr>
          <w:rFonts w:ascii="Verdana" w:hAnsi="Verdana" w:cs="Arial"/>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0EAC229E" w:rsidR="00032E24" w:rsidRPr="00F90938" w:rsidRDefault="004A1279"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Arial"/>
          <w:color w:val="000000"/>
          <w:sz w:val="20"/>
          <w:szCs w:val="20"/>
          <w:lang w:val="en" w:eastAsia="en-GB"/>
        </w:rPr>
        <w:t>If you receive a disclosure</w:t>
      </w:r>
      <w:r w:rsidR="00032E24" w:rsidRPr="00F90938">
        <w:rPr>
          <w:rFonts w:ascii="Verdana" w:hAnsi="Verdana" w:cs="Arial"/>
          <w:color w:val="000000"/>
          <w:sz w:val="20"/>
          <w:szCs w:val="20"/>
          <w:lang w:val="en" w:eastAsia="en-GB"/>
        </w:rPr>
        <w:t xml:space="preserve"> about an adult colleague, it is important to reassure the child that what </w:t>
      </w:r>
      <w:r w:rsidR="00FA1406" w:rsidRPr="001543E4">
        <w:rPr>
          <w:rFonts w:ascii="Verdana" w:hAnsi="Verdana" w:cs="Arial"/>
          <w:sz w:val="20"/>
          <w:szCs w:val="20"/>
          <w:lang w:val="en" w:eastAsia="en-GB"/>
        </w:rPr>
        <w:t>she/</w:t>
      </w:r>
      <w:r w:rsidR="00032E24"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1B6A330"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w:t>
      </w:r>
      <w:r w:rsidR="00AA340F">
        <w:rPr>
          <w:rFonts w:ascii="Verdana" w:hAnsi="Verdana" w:cs="Verdana"/>
          <w:sz w:val="20"/>
          <w:szCs w:val="20"/>
          <w:lang w:val="en" w:eastAsia="en-GB"/>
        </w:rPr>
        <w:t xml:space="preserve">, all staff, trustees </w:t>
      </w:r>
      <w:r w:rsidRPr="00D8376E">
        <w:rPr>
          <w:rFonts w:ascii="Verdana" w:hAnsi="Verdana" w:cs="Verdana"/>
          <w:sz w:val="20"/>
          <w:szCs w:val="20"/>
          <w:lang w:val="en" w:eastAsia="en-GB"/>
        </w:rPr>
        <w:t>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7A1FBA7C"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They should be a permanent member of staff</w:t>
      </w:r>
      <w:r w:rsidR="004A1279">
        <w:rPr>
          <w:rFonts w:ascii="Verdana" w:hAnsi="Verdana" w:cs="Verdana"/>
          <w:sz w:val="20"/>
          <w:szCs w:val="20"/>
          <w:lang w:val="en" w:eastAsia="en-GB"/>
        </w:rPr>
        <w:t>.</w:t>
      </w:r>
      <w:r>
        <w:rPr>
          <w:rFonts w:ascii="Verdana" w:hAnsi="Verdana" w:cs="Verdana"/>
          <w:sz w:val="20"/>
          <w:szCs w:val="20"/>
          <w:lang w:val="en" w:eastAsia="en-GB"/>
        </w:rPr>
        <w:t xml:space="preserve">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3A4639D1" w:rsidR="00032E24" w:rsidRPr="003F6E8E" w:rsidRDefault="004A1279"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In larger CCE schools, where there are several DDSLs, we aim to uphold</w:t>
      </w:r>
      <w:r w:rsidR="00032E24" w:rsidRPr="003F6E8E">
        <w:rPr>
          <w:rFonts w:ascii="Verdana" w:hAnsi="Verdana" w:cs="Verdana"/>
          <w:sz w:val="20"/>
          <w:szCs w:val="20"/>
          <w:lang w:val="en" w:eastAsia="en-GB"/>
        </w:rPr>
        <w:t xml:space="preserve"> excel</w:t>
      </w:r>
      <w:r>
        <w:rPr>
          <w:rFonts w:ascii="Verdana" w:hAnsi="Verdana" w:cs="Verdana"/>
          <w:sz w:val="20"/>
          <w:szCs w:val="20"/>
          <w:lang w:val="en" w:eastAsia="en-GB"/>
        </w:rPr>
        <w:t>lent communication between the s</w:t>
      </w:r>
      <w:r w:rsidR="00032E24" w:rsidRPr="003F6E8E">
        <w:rPr>
          <w:rFonts w:ascii="Verdana" w:hAnsi="Verdana" w:cs="Verdana"/>
          <w:sz w:val="20"/>
          <w:szCs w:val="20"/>
          <w:lang w:val="en" w:eastAsia="en-GB"/>
        </w:rPr>
        <w:t>afeguarding tea</w:t>
      </w:r>
      <w:r>
        <w:rPr>
          <w:rFonts w:ascii="Verdana" w:hAnsi="Verdana" w:cs="Verdana"/>
          <w:sz w:val="20"/>
          <w:szCs w:val="20"/>
          <w:lang w:val="en" w:eastAsia="en-GB"/>
        </w:rPr>
        <w:t>m within the school and ensure that all</w:t>
      </w:r>
      <w:r w:rsidR="00032E24" w:rsidRPr="003F6E8E">
        <w:rPr>
          <w:rFonts w:ascii="Verdana" w:hAnsi="Verdana" w:cs="Verdana"/>
          <w:sz w:val="20"/>
          <w:szCs w:val="20"/>
          <w:lang w:val="en" w:eastAsia="en-GB"/>
        </w:rPr>
        <w:t xml:space="preserve">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C40AC91" w:rsidR="00032E24" w:rsidRPr="00D8376E" w:rsidRDefault="00AA340F"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Trustees (CCE Directors and School Monitoring Councilors</w:t>
      </w:r>
      <w:r w:rsidR="004A1279">
        <w:rPr>
          <w:rFonts w:ascii="Verdana" w:hAnsi="Verdana" w:cs="Verdana"/>
          <w:b/>
          <w:bCs/>
          <w:sz w:val="20"/>
          <w:szCs w:val="20"/>
          <w:lang w:val="en" w:eastAsia="en-GB"/>
        </w:rPr>
        <w:t>- SMC</w:t>
      </w:r>
      <w:r>
        <w:rPr>
          <w:rFonts w:ascii="Verdana" w:hAnsi="Verdana" w:cs="Verdana"/>
          <w:b/>
          <w:bCs/>
          <w:sz w:val="20"/>
          <w:szCs w:val="20"/>
          <w:lang w:val="en" w:eastAsia="en-GB"/>
        </w:rPr>
        <w:t>)</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5512087B"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004A1279">
        <w:rPr>
          <w:rFonts w:ascii="Verdana" w:hAnsi="Verdana" w:cs="Verdana"/>
          <w:sz w:val="20"/>
          <w:szCs w:val="20"/>
          <w:lang w:val="en" w:eastAsia="en-GB"/>
        </w:rPr>
        <w:t>,</w:t>
      </w:r>
      <w:r w:rsidRPr="003F6E8E">
        <w:rPr>
          <w:rFonts w:ascii="Verdana" w:hAnsi="Verdana" w:cs="Verdana"/>
          <w:sz w:val="20"/>
          <w:szCs w:val="20"/>
          <w:lang w:val="en" w:eastAsia="en-GB"/>
        </w:rPr>
        <w:t xml:space="preserve"> but ensure you are still meeting the requirements of </w:t>
      </w:r>
      <w:r w:rsidRPr="007A14A7">
        <w:rPr>
          <w:rFonts w:ascii="Verdana" w:hAnsi="Verdana" w:cs="Verdana"/>
          <w:sz w:val="20"/>
          <w:szCs w:val="20"/>
          <w:lang w:val="en" w:eastAsia="en-GB"/>
        </w:rPr>
        <w:t>Part 2 of KCSIE</w:t>
      </w:r>
      <w:r w:rsidR="00052D02" w:rsidRPr="007A14A7">
        <w:rPr>
          <w:rFonts w:ascii="Verdana" w:hAnsi="Verdana" w:cs="Verdana"/>
          <w:sz w:val="20"/>
          <w:szCs w:val="20"/>
          <w:lang w:val="en" w:eastAsia="en-GB"/>
        </w:rPr>
        <w:t xml:space="preserve"> (September</w:t>
      </w:r>
      <w:r w:rsidR="009176C9" w:rsidRPr="007A14A7">
        <w:rPr>
          <w:rFonts w:ascii="Verdana" w:hAnsi="Verdana" w:cs="Verdana"/>
          <w:sz w:val="20"/>
          <w:szCs w:val="20"/>
          <w:lang w:val="en" w:eastAsia="en-GB"/>
        </w:rPr>
        <w:t xml:space="preserve"> </w:t>
      </w:r>
      <w:r w:rsidR="00FA44B3" w:rsidRPr="007A14A7">
        <w:rPr>
          <w:rFonts w:ascii="Verdana" w:hAnsi="Verdana" w:cs="Verdana"/>
          <w:sz w:val="20"/>
          <w:szCs w:val="20"/>
          <w:lang w:val="en" w:eastAsia="en-GB"/>
        </w:rPr>
        <w:t>2020</w:t>
      </w:r>
      <w:r w:rsidR="00FB7010" w:rsidRPr="007A14A7">
        <w:rPr>
          <w:rFonts w:ascii="Verdana" w:hAnsi="Verdana" w:cs="Verdana"/>
          <w:sz w:val="20"/>
          <w:szCs w:val="20"/>
          <w:lang w:val="en" w:eastAsia="en-GB"/>
        </w:rPr>
        <w:t>)</w:t>
      </w:r>
      <w:r w:rsidR="00052D02" w:rsidRPr="007A14A7">
        <w:rPr>
          <w:rFonts w:ascii="Verdana" w:hAnsi="Verdana" w:cs="Verdana"/>
          <w:sz w:val="20"/>
          <w:szCs w:val="20"/>
          <w:lang w:val="en" w:eastAsia="en-GB"/>
        </w:rPr>
        <w:t xml:space="preserve"> this </w:t>
      </w:r>
      <w:r w:rsidR="00052D02" w:rsidRPr="003F6E8E">
        <w:rPr>
          <w:rFonts w:ascii="Verdana" w:hAnsi="Verdana" w:cs="Verdana"/>
          <w:sz w:val="20"/>
          <w:szCs w:val="20"/>
          <w:lang w:val="en" w:eastAsia="en-GB"/>
        </w:rPr>
        <w:t>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7F988578"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Ensuring that w</w:t>
      </w:r>
      <w:r w:rsidR="004A1279">
        <w:rPr>
          <w:rFonts w:ascii="Verdana" w:hAnsi="Verdana" w:cs="Calibri"/>
          <w:color w:val="000000"/>
          <w:sz w:val="20"/>
          <w:szCs w:val="20"/>
          <w:lang w:val="en" w:eastAsia="en-GB"/>
        </w:rPr>
        <w:t>e have a nominated link SMC member</w:t>
      </w:r>
      <w:r w:rsidRPr="00F90938">
        <w:rPr>
          <w:rFonts w:ascii="Verdana" w:hAnsi="Verdana" w:cs="Calibri"/>
          <w:color w:val="000000"/>
          <w:sz w:val="20"/>
          <w:szCs w:val="20"/>
          <w:lang w:val="en" w:eastAsia="en-GB"/>
        </w:rPr>
        <w:t xml:space="preserve">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0C724967" w:rsidR="007A0317" w:rsidRPr="004C3D4A" w:rsidRDefault="004A12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 members</w:t>
      </w:r>
      <w:r w:rsidR="007A0317" w:rsidRPr="004C3D4A">
        <w:rPr>
          <w:rFonts w:ascii="Verdana" w:hAnsi="Verdana" w:cs="Verdana"/>
          <w:sz w:val="20"/>
          <w:szCs w:val="20"/>
          <w:lang w:val="en" w:eastAsia="en-GB"/>
        </w:rPr>
        <w:t xml:space="preserve"> should not act in the role of DSL </w:t>
      </w:r>
      <w:r w:rsidR="00AA340F">
        <w:rPr>
          <w:rFonts w:ascii="Verdana" w:hAnsi="Verdana" w:cs="Verdana"/>
          <w:sz w:val="20"/>
          <w:szCs w:val="20"/>
          <w:lang w:val="en" w:eastAsia="en-GB"/>
        </w:rPr>
        <w:t>or DDSL. No trustee member</w:t>
      </w:r>
      <w:r w:rsidR="007A0317" w:rsidRPr="004C3D4A">
        <w:rPr>
          <w:rFonts w:ascii="Verdana" w:hAnsi="Verdana" w:cs="Verdana"/>
          <w:sz w:val="20"/>
          <w:szCs w:val="20"/>
          <w:lang w:val="en" w:eastAsia="en-GB"/>
        </w:rPr>
        <w:t xml:space="preserve">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21527E1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4A1279">
        <w:rPr>
          <w:rFonts w:ascii="Verdana" w:hAnsi="Verdana" w:cs="Calibri"/>
          <w:color w:val="000000"/>
          <w:sz w:val="20"/>
          <w:szCs w:val="20"/>
          <w:lang w:val="en" w:eastAsia="en-GB"/>
        </w:rPr>
        <w:t>designated safeguarding SMC member</w:t>
      </w:r>
      <w:r w:rsidRPr="00F90938">
        <w:rPr>
          <w:rFonts w:ascii="Verdana" w:hAnsi="Verdana" w:cs="Calibri"/>
          <w:color w:val="000000"/>
          <w:sz w:val="20"/>
          <w:szCs w:val="20"/>
          <w:lang w:val="en" w:eastAsia="en-GB"/>
        </w:rPr>
        <w:t xml:space="preserve"> visits the school regularly to review safeguarding within the school and includes within visits regular discussions with children</w:t>
      </w:r>
      <w:r w:rsidR="004A1279">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613647F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SL’s needs to be sufficient in number</w:t>
      </w:r>
      <w:r w:rsidR="004A1279">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depending upon the size and demands of the school. </w:t>
      </w:r>
    </w:p>
    <w:p w14:paraId="4D249CB1" w14:textId="235BFAD4"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DSL</w:t>
      </w:r>
      <w:r w:rsidR="004A1279">
        <w:rPr>
          <w:rFonts w:ascii="Verdana" w:hAnsi="Verdana" w:cs="Calibri"/>
          <w:color w:val="000000"/>
          <w:sz w:val="20"/>
          <w:szCs w:val="20"/>
          <w:lang w:val="en" w:eastAsia="en-GB"/>
        </w:rPr>
        <w:t>s</w:t>
      </w:r>
      <w:r>
        <w:rPr>
          <w:rFonts w:ascii="Verdana" w:hAnsi="Verdana" w:cs="Calibri"/>
          <w:color w:val="000000"/>
          <w:sz w:val="20"/>
          <w:szCs w:val="20"/>
          <w:lang w:val="en" w:eastAsia="en-GB"/>
        </w:rPr>
        <w:t>/DDSL</w:t>
      </w:r>
      <w:r w:rsidR="004A1279">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are fully equipped to undertake the</w:t>
      </w:r>
      <w:r w:rsidR="004A1279">
        <w:rPr>
          <w:rFonts w:ascii="Verdana" w:hAnsi="Verdana" w:cs="Calibri"/>
          <w:color w:val="000000"/>
          <w:sz w:val="20"/>
          <w:szCs w:val="20"/>
          <w:lang w:val="en" w:eastAsia="en-GB"/>
        </w:rPr>
        <w:t xml:space="preserve"> Safeguarding role and</w:t>
      </w:r>
      <w:r w:rsidR="00032E24" w:rsidRPr="00F90938">
        <w:rPr>
          <w:rFonts w:ascii="Verdana" w:hAnsi="Verdana" w:cs="Calibri"/>
          <w:color w:val="000000"/>
          <w:sz w:val="20"/>
          <w:szCs w:val="20"/>
          <w:lang w:val="en" w:eastAsia="en-GB"/>
        </w:rPr>
        <w:t xml:space="preserve"> have access to the a</w:t>
      </w:r>
      <w:r w:rsidR="004A1279">
        <w:rPr>
          <w:rFonts w:ascii="Verdana" w:hAnsi="Verdana" w:cs="Calibri"/>
          <w:color w:val="000000"/>
          <w:sz w:val="20"/>
          <w:szCs w:val="20"/>
          <w:lang w:val="en" w:eastAsia="en-GB"/>
        </w:rPr>
        <w:t xml:space="preserve">ppropriate training; </w:t>
      </w:r>
      <w:r>
        <w:rPr>
          <w:rFonts w:ascii="Verdana" w:hAnsi="Verdana" w:cs="Calibri"/>
          <w:color w:val="000000"/>
          <w:sz w:val="20"/>
          <w:szCs w:val="20"/>
          <w:lang w:val="en" w:eastAsia="en-GB"/>
        </w:rPr>
        <w:t>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671B4BD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004A1279">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where this is not available</w:t>
      </w:r>
      <w:r w:rsidR="004A1279">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the</w:t>
      </w:r>
      <w:r w:rsidR="004A1279">
        <w:rPr>
          <w:rFonts w:ascii="Verdana" w:hAnsi="Verdana" w:cs="Calibri"/>
          <w:color w:val="000000"/>
          <w:sz w:val="20"/>
          <w:szCs w:val="20"/>
          <w:lang w:val="en" w:eastAsia="en-GB"/>
        </w:rPr>
        <w:t>re is cover in place,</w:t>
      </w:r>
      <w:r w:rsidRPr="00F90938">
        <w:rPr>
          <w:rFonts w:ascii="Verdana" w:hAnsi="Verdana" w:cs="Calibri"/>
          <w:color w:val="000000"/>
          <w:sz w:val="20"/>
          <w:szCs w:val="20"/>
          <w:lang w:val="en" w:eastAsia="en-GB"/>
        </w:rPr>
        <w:t xml:space="preserve"> ensuring there is cover at all times.</w:t>
      </w:r>
    </w:p>
    <w:p w14:paraId="4CB8BC31" w14:textId="59A989D9"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4A1279">
        <w:rPr>
          <w:rFonts w:ascii="Verdana" w:hAnsi="Verdana" w:cs="Calibri"/>
          <w:color w:val="000000"/>
          <w:sz w:val="20"/>
          <w:szCs w:val="20"/>
          <w:lang w:val="en" w:eastAsia="en-GB"/>
        </w:rPr>
        <w:t>e have a nominated link SMC member</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w:t>
      </w:r>
      <w:r w:rsidR="004A1279">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11838A4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w:t>
      </w:r>
      <w:r w:rsidR="00AA340F">
        <w:rPr>
          <w:rFonts w:ascii="Verdana" w:hAnsi="Verdana" w:cs="Calibri"/>
          <w:color w:val="000000"/>
          <w:sz w:val="20"/>
          <w:szCs w:val="20"/>
          <w:lang w:val="en" w:eastAsia="en-GB"/>
        </w:rPr>
        <w:t>tem at every full trustee</w:t>
      </w:r>
      <w:r w:rsidRPr="00F90938">
        <w:rPr>
          <w:rFonts w:ascii="Verdana" w:hAnsi="Verdana" w:cs="Calibri"/>
          <w:color w:val="000000"/>
          <w:sz w:val="20"/>
          <w:szCs w:val="20"/>
          <w:lang w:val="en" w:eastAsia="en-GB"/>
        </w:rPr>
        <w:t xml:space="preserve"> meeting</w:t>
      </w:r>
      <w:r w:rsidR="004A1279">
        <w:rPr>
          <w:rFonts w:ascii="Verdana" w:hAnsi="Verdana" w:cs="Calibri"/>
          <w:color w:val="000000"/>
          <w:sz w:val="20"/>
          <w:szCs w:val="20"/>
          <w:lang w:val="en" w:eastAsia="en-GB"/>
        </w:rPr>
        <w:t>.</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w:t>
      </w:r>
      <w:r w:rsidRPr="007A14A7">
        <w:rPr>
          <w:rFonts w:ascii="Verdana" w:hAnsi="Verdana" w:cs="Calibri"/>
          <w:sz w:val="20"/>
          <w:szCs w:val="20"/>
          <w:lang w:val="en" w:eastAsia="en-GB"/>
        </w:rPr>
        <w:t>gainst S</w:t>
      </w:r>
      <w:r w:rsidR="00FA1406" w:rsidRPr="007A14A7">
        <w:rPr>
          <w:rFonts w:ascii="Verdana" w:hAnsi="Verdana" w:cs="Calibri"/>
          <w:sz w:val="20"/>
          <w:szCs w:val="20"/>
          <w:lang w:val="en" w:eastAsia="en-GB"/>
        </w:rPr>
        <w:t>taff,</w:t>
      </w:r>
      <w:r w:rsidRPr="007A14A7">
        <w:rPr>
          <w:rFonts w:ascii="Verdana" w:hAnsi="Verdana" w:cs="Calibri"/>
          <w:sz w:val="20"/>
          <w:szCs w:val="20"/>
          <w:lang w:val="en" w:eastAsia="en-GB"/>
        </w:rPr>
        <w:t xml:space="preserve"> </w:t>
      </w:r>
      <w:r w:rsidR="008D0606" w:rsidRPr="007A14A7">
        <w:rPr>
          <w:rFonts w:ascii="Verdana" w:hAnsi="Verdana" w:cs="Calibri"/>
          <w:sz w:val="20"/>
          <w:szCs w:val="20"/>
          <w:lang w:val="en" w:eastAsia="en-GB"/>
        </w:rPr>
        <w:t xml:space="preserve">Supply </w:t>
      </w:r>
      <w:r w:rsidR="009176C9" w:rsidRPr="007A14A7">
        <w:rPr>
          <w:rFonts w:ascii="Verdana" w:hAnsi="Verdana" w:cs="Calibri"/>
          <w:sz w:val="20"/>
          <w:szCs w:val="20"/>
          <w:lang w:val="en" w:eastAsia="en-GB"/>
        </w:rPr>
        <w:t>S</w:t>
      </w:r>
      <w:r w:rsidR="008D0606" w:rsidRPr="007A14A7">
        <w:rPr>
          <w:rFonts w:ascii="Verdana" w:hAnsi="Verdana" w:cs="Calibri"/>
          <w:sz w:val="20"/>
          <w:szCs w:val="20"/>
          <w:lang w:val="en" w:eastAsia="en-GB"/>
        </w:rPr>
        <w:t xml:space="preserve">taff,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58CD1893" w:rsidR="00032E24" w:rsidRPr="00F90938" w:rsidRDefault="00AA340F"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Trustees</w:t>
      </w:r>
      <w:r w:rsidR="00032E24" w:rsidRPr="00F90938">
        <w:rPr>
          <w:rFonts w:ascii="Verdana" w:hAnsi="Verdana" w:cs="Calibri"/>
          <w:color w:val="000000"/>
          <w:sz w:val="20"/>
          <w:szCs w:val="20"/>
          <w:lang w:val="en" w:eastAsia="en-GB"/>
        </w:rPr>
        <w:t xml:space="preserve"> have app</w:t>
      </w:r>
      <w:r w:rsidR="004A1279">
        <w:rPr>
          <w:rFonts w:ascii="Verdana" w:hAnsi="Verdana" w:cs="Calibri"/>
          <w:color w:val="000000"/>
          <w:sz w:val="20"/>
          <w:szCs w:val="20"/>
          <w:lang w:val="en" w:eastAsia="en-GB"/>
        </w:rPr>
        <w:t>ointed a whistleblowing trustee.</w:t>
      </w:r>
    </w:p>
    <w:p w14:paraId="7AB6AC7C" w14:textId="3E90044A" w:rsidR="00032E24" w:rsidRPr="00F90938" w:rsidRDefault="004A1279"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all s</w:t>
      </w:r>
      <w:r w:rsidR="00032E24" w:rsidRPr="00F90938">
        <w:rPr>
          <w:rFonts w:ascii="Verdana" w:hAnsi="Verdana" w:cs="Calibri"/>
          <w:color w:val="000000"/>
          <w:sz w:val="20"/>
          <w:szCs w:val="20"/>
          <w:lang w:val="en" w:eastAsia="en-GB"/>
        </w:rPr>
        <w:t>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 xml:space="preserve"> </w:t>
      </w:r>
      <w:r w:rsidR="00032E24" w:rsidRPr="00F90938">
        <w:rPr>
          <w:rFonts w:ascii="Verdana" w:hAnsi="Verdana" w:cs="Calibri"/>
          <w:sz w:val="20"/>
          <w:szCs w:val="20"/>
          <w:lang w:val="en" w:eastAsia="en-GB"/>
        </w:rPr>
        <w:t>School’s policies and procedures.</w:t>
      </w:r>
      <w:r w:rsidR="00032E24" w:rsidRPr="00F90938">
        <w:rPr>
          <w:rFonts w:ascii="Verdana" w:hAnsi="Verdana" w:cs="Calibri"/>
          <w:color w:val="FF0000"/>
          <w:sz w:val="20"/>
          <w:szCs w:val="20"/>
          <w:lang w:val="en" w:eastAsia="en-GB"/>
        </w:rPr>
        <w:t xml:space="preserve">  </w:t>
      </w:r>
    </w:p>
    <w:p w14:paraId="4D03F8F9" w14:textId="704EFFB9" w:rsidR="00032E24" w:rsidRPr="00D8376E" w:rsidRDefault="004A1279"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Pr>
          <w:rFonts w:ascii="Verdana" w:hAnsi="Verdana" w:cs="Calibri"/>
          <w:color w:val="000000"/>
          <w:sz w:val="20"/>
          <w:szCs w:val="20"/>
          <w:lang w:val="en" w:eastAsia="en-GB"/>
        </w:rPr>
        <w:t>That all s</w:t>
      </w:r>
      <w:r w:rsidR="00032E24" w:rsidRPr="00F90938">
        <w:rPr>
          <w:rFonts w:ascii="Verdana" w:hAnsi="Verdana" w:cs="Calibri"/>
          <w:color w:val="000000"/>
          <w:sz w:val="20"/>
          <w:szCs w:val="20"/>
          <w:lang w:val="en" w:eastAsia="en-GB"/>
        </w:rPr>
        <w:t>taff have regular reviews of their own practice to ensure ongoing</w:t>
      </w:r>
      <w:r w:rsidR="00032E24" w:rsidRPr="00D8376E">
        <w:rPr>
          <w:rFonts w:ascii="Verdana" w:hAnsi="Verdana" w:cs="Calibri"/>
          <w:color w:val="000000"/>
          <w:sz w:val="24"/>
          <w:szCs w:val="24"/>
          <w:lang w:val="en" w:eastAsia="en-GB"/>
        </w:rPr>
        <w:t xml:space="preserve"> </w:t>
      </w:r>
      <w:r w:rsidR="00032E24" w:rsidRPr="00F90938">
        <w:rPr>
          <w:rFonts w:ascii="Verdana" w:hAnsi="Verdana" w:cs="Calibri"/>
          <w:color w:val="000000"/>
          <w:sz w:val="20"/>
          <w:szCs w:val="20"/>
          <w:lang w:val="en" w:eastAsia="en-GB"/>
        </w:rPr>
        <w:t>personal/professional development.</w:t>
      </w:r>
    </w:p>
    <w:p w14:paraId="2C733FE6" w14:textId="426CEE9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4A12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4A12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4A12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 minimum of yearly</w:t>
      </w:r>
      <w:r w:rsidR="00730CF4">
        <w:rPr>
          <w:rFonts w:ascii="Verdana" w:hAnsi="Verdana" w:cs="Calibri"/>
          <w:color w:val="000000"/>
          <w:sz w:val="20"/>
          <w:szCs w:val="20"/>
          <w:lang w:val="en" w:eastAsia="en-GB"/>
        </w:rPr>
        <w:t>.</w:t>
      </w:r>
    </w:p>
    <w:p w14:paraId="5C67336B" w14:textId="62D93679"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To ensure that children are taught ab</w:t>
      </w:r>
      <w:r w:rsidR="004A1279">
        <w:rPr>
          <w:rFonts w:ascii="Verdana" w:hAnsi="Verdana" w:cs="Calibri"/>
          <w:color w:val="000000"/>
          <w:sz w:val="20"/>
          <w:szCs w:val="20"/>
          <w:lang w:val="en" w:eastAsia="en-GB"/>
        </w:rPr>
        <w:t>out Safeguarding, including onl</w:t>
      </w:r>
      <w:r w:rsidRPr="00F90938">
        <w:rPr>
          <w:rFonts w:ascii="Verdana" w:hAnsi="Verdana" w:cs="Calibri"/>
          <w:color w:val="000000"/>
          <w:sz w:val="20"/>
          <w:szCs w:val="20"/>
          <w:lang w:val="en" w:eastAsia="en-GB"/>
        </w:rPr>
        <w:t xml:space="preserve">ine, through </w:t>
      </w:r>
      <w:r w:rsidRPr="008D0606">
        <w:rPr>
          <w:rFonts w:ascii="Verdana" w:hAnsi="Verdana" w:cs="Calibri"/>
          <w:sz w:val="20"/>
          <w:szCs w:val="20"/>
          <w:lang w:val="en" w:eastAsia="en-GB"/>
        </w:rPr>
        <w:t>teaching and learning opportunities, as part of providing a broad and balanced curriculum</w:t>
      </w:r>
      <w:r w:rsidR="004A1279">
        <w:rPr>
          <w:rFonts w:ascii="Verdana" w:hAnsi="Verdana" w:cs="Calibri"/>
          <w:sz w:val="20"/>
          <w:szCs w:val="20"/>
          <w:lang w:val="en" w:eastAsia="en-GB"/>
        </w:rPr>
        <w:t>,</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1A71543" w:rsidR="008D0606" w:rsidRPr="007A14A7" w:rsidRDefault="008D06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7A14A7">
        <w:rPr>
          <w:rFonts w:ascii="Verdana" w:hAnsi="Verdana" w:cs="Calibri"/>
          <w:sz w:val="20"/>
          <w:szCs w:val="20"/>
          <w:lang w:val="en" w:eastAsia="en-GB"/>
        </w:rPr>
        <w:t>That</w:t>
      </w:r>
      <w:r w:rsidR="004A1279" w:rsidRPr="007A14A7">
        <w:rPr>
          <w:rFonts w:ascii="Verdana" w:hAnsi="Verdana" w:cs="Calibri"/>
          <w:sz w:val="20"/>
          <w:szCs w:val="20"/>
          <w:lang w:val="en" w:eastAsia="en-GB"/>
        </w:rPr>
        <w:t>,</w:t>
      </w:r>
      <w:r w:rsidRPr="007A14A7">
        <w:rPr>
          <w:rFonts w:ascii="Verdana" w:hAnsi="Verdana" w:cs="Calibri"/>
          <w:sz w:val="20"/>
          <w:szCs w:val="20"/>
          <w:lang w:val="en" w:eastAsia="en-GB"/>
        </w:rPr>
        <w:t xml:space="preserve"> as a school</w:t>
      </w:r>
      <w:r w:rsidR="004A1279" w:rsidRPr="007A14A7">
        <w:rPr>
          <w:rFonts w:ascii="Verdana" w:hAnsi="Verdana" w:cs="Calibri"/>
          <w:sz w:val="20"/>
          <w:szCs w:val="20"/>
          <w:lang w:val="en" w:eastAsia="en-GB"/>
        </w:rPr>
        <w:t>,</w:t>
      </w:r>
      <w:r w:rsidRPr="007A14A7">
        <w:rPr>
          <w:rFonts w:ascii="Verdana" w:hAnsi="Verdana" w:cs="Calibri"/>
          <w:sz w:val="20"/>
          <w:szCs w:val="20"/>
          <w:lang w:val="en" w:eastAsia="en-GB"/>
        </w:rPr>
        <w:t xml:space="preserve"> we are making the link between mental health and safeguarding </w:t>
      </w:r>
    </w:p>
    <w:p w14:paraId="0B52E099" w14:textId="58AD7940"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w:t>
      </w:r>
      <w:r w:rsidR="004A1279">
        <w:rPr>
          <w:rFonts w:ascii="Verdana" w:hAnsi="Verdana" w:cs="Calibri"/>
          <w:sz w:val="20"/>
          <w:szCs w:val="20"/>
          <w:lang w:val="en" w:eastAsia="en-GB"/>
        </w:rPr>
        <w:t xml:space="preserve">y trends and patterns regarding </w:t>
      </w:r>
      <w:r w:rsidRPr="008D0606">
        <w:rPr>
          <w:rFonts w:ascii="Verdana" w:hAnsi="Verdana" w:cs="Calibri"/>
          <w:sz w:val="20"/>
          <w:szCs w:val="20"/>
          <w:lang w:val="en" w:eastAsia="en-GB"/>
        </w:rPr>
        <w:t>Children Missing from Education (CME) and to respond to / refer where required.</w:t>
      </w:r>
    </w:p>
    <w:p w14:paraId="057F16F1" w14:textId="7C8446AE" w:rsidR="00FA1406" w:rsidRPr="008D06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43ECDBF7" w:rsidR="00032E24" w:rsidRPr="008D0606" w:rsidRDefault="001E49CD"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w:t>
      </w:r>
      <w:r w:rsidR="004A1279">
        <w:rPr>
          <w:rFonts w:ascii="Verdana" w:hAnsi="Verdana" w:cs="Calibri"/>
          <w:sz w:val="20"/>
          <w:szCs w:val="20"/>
          <w:lang w:val="en" w:eastAsia="en-GB"/>
        </w:rPr>
        <w:t>Social Care if it is thought/</w:t>
      </w:r>
      <w:r w:rsidR="00032E24" w:rsidRPr="008D0606">
        <w:rPr>
          <w:rFonts w:ascii="Verdana" w:hAnsi="Verdana" w:cs="Calibri"/>
          <w:sz w:val="20"/>
          <w:szCs w:val="20"/>
          <w:lang w:val="en" w:eastAsia="en-GB"/>
        </w:rPr>
        <w:t xml:space="preserve">known that a child or young person may be </w:t>
      </w:r>
      <w:r w:rsidR="009C1D7E" w:rsidRPr="008D0606">
        <w:rPr>
          <w:rFonts w:ascii="Verdana" w:hAnsi="Verdana" w:cs="Calibri"/>
          <w:sz w:val="20"/>
          <w:szCs w:val="20"/>
          <w:lang w:val="en" w:eastAsia="en-GB"/>
        </w:rPr>
        <w:t>privately</w:t>
      </w:r>
      <w:r w:rsidR="007A14A7">
        <w:rPr>
          <w:rFonts w:ascii="Verdana" w:hAnsi="Verdana" w:cs="Calibri"/>
          <w:sz w:val="20"/>
          <w:szCs w:val="20"/>
          <w:lang w:val="en" w:eastAsia="en-GB"/>
        </w:rPr>
        <w:t xml:space="preserve"> f</w:t>
      </w:r>
      <w:r w:rsidR="00032E24" w:rsidRPr="008D0606">
        <w:rPr>
          <w:rFonts w:ascii="Verdana" w:hAnsi="Verdana" w:cs="Calibri"/>
          <w:sz w:val="20"/>
          <w:szCs w:val="20"/>
          <w:lang w:val="en" w:eastAsia="en-GB"/>
        </w:rPr>
        <w:t>ostered.</w:t>
      </w:r>
    </w:p>
    <w:p w14:paraId="47D63CBA" w14:textId="18F55755"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w:t>
      </w:r>
      <w:r w:rsidR="004A1279">
        <w:rPr>
          <w:rFonts w:ascii="Verdana" w:hAnsi="Verdana" w:cs="Calibri"/>
          <w:sz w:val="20"/>
          <w:szCs w:val="20"/>
          <w:lang w:val="en" w:eastAsia="en-GB"/>
        </w:rPr>
        <w:t>,</w:t>
      </w:r>
      <w:r w:rsidRPr="008D0606">
        <w:rPr>
          <w:rFonts w:ascii="Verdana" w:hAnsi="Verdana" w:cs="Calibri"/>
          <w:sz w:val="20"/>
          <w:szCs w:val="20"/>
          <w:lang w:val="en" w:eastAsia="en-GB"/>
        </w:rPr>
        <w:t xml:space="preserve"> as appropriate</w:t>
      </w:r>
      <w:r w:rsidR="004A1279">
        <w:rPr>
          <w:rFonts w:ascii="Verdana" w:hAnsi="Verdana" w:cs="Calibri"/>
          <w:sz w:val="20"/>
          <w:szCs w:val="20"/>
          <w:lang w:val="en" w:eastAsia="en-GB"/>
        </w:rPr>
        <w:t>,</w:t>
      </w:r>
      <w:r w:rsidRPr="008D0606">
        <w:rPr>
          <w:rFonts w:ascii="Verdana" w:hAnsi="Verdana" w:cs="Calibri"/>
          <w:sz w:val="20"/>
          <w:szCs w:val="20"/>
          <w:lang w:val="en" w:eastAsia="en-GB"/>
        </w:rPr>
        <w:t xml:space="preserve"> incl</w:t>
      </w:r>
      <w:r w:rsidR="004A1279">
        <w:rPr>
          <w:rFonts w:ascii="Verdana" w:hAnsi="Verdana" w:cs="Calibri"/>
          <w:sz w:val="20"/>
          <w:szCs w:val="20"/>
          <w:lang w:val="en" w:eastAsia="en-GB"/>
        </w:rPr>
        <w:t>uding displaying on the school and trust</w:t>
      </w:r>
      <w:r w:rsidRPr="008D0606">
        <w:rPr>
          <w:rFonts w:ascii="Verdana" w:hAnsi="Verdana" w:cs="Calibri"/>
          <w:sz w:val="20"/>
          <w:szCs w:val="20"/>
          <w:lang w:val="en" w:eastAsia="en-GB"/>
        </w:rPr>
        <w:t xml:space="preserve"> website.</w:t>
      </w:r>
    </w:p>
    <w:p w14:paraId="00E4742E" w14:textId="6982C39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w:t>
      </w:r>
      <w:r w:rsidR="004A1279">
        <w:rPr>
          <w:rFonts w:ascii="Verdana" w:hAnsi="Verdana" w:cs="Calibri"/>
          <w:sz w:val="20"/>
          <w:szCs w:val="20"/>
          <w:lang w:val="en" w:eastAsia="en-GB"/>
        </w:rPr>
        <w:t>,</w:t>
      </w:r>
      <w:r w:rsidRPr="008D0606">
        <w:rPr>
          <w:rFonts w:ascii="Verdana" w:hAnsi="Verdana" w:cs="Calibri"/>
          <w:sz w:val="20"/>
          <w:szCs w:val="20"/>
          <w:lang w:val="en" w:eastAsia="en-GB"/>
        </w:rPr>
        <w:t xml:space="preserve"> as well as changes to mandatory national guidance and local processes</w:t>
      </w:r>
      <w:r w:rsidR="004A1279">
        <w:rPr>
          <w:rFonts w:ascii="Verdana" w:hAnsi="Verdana" w:cs="Calibri"/>
          <w:sz w:val="20"/>
          <w:szCs w:val="20"/>
          <w:lang w:val="en" w:eastAsia="en-GB"/>
        </w:rPr>
        <w:t>,</w:t>
      </w:r>
      <w:r w:rsidRPr="008D0606">
        <w:rPr>
          <w:rFonts w:ascii="Verdana" w:hAnsi="Verdana" w:cs="Calibri"/>
          <w:sz w:val="20"/>
          <w:szCs w:val="20"/>
          <w:lang w:val="en" w:eastAsia="en-GB"/>
        </w:rPr>
        <w:t xml:space="preserve"> are reflected within the relevant policies and procedures within </w:t>
      </w:r>
      <w:r w:rsidRPr="007A14A7">
        <w:rPr>
          <w:rFonts w:ascii="Verdana" w:hAnsi="Verdana" w:cs="Calibri"/>
          <w:sz w:val="20"/>
          <w:szCs w:val="20"/>
          <w:lang w:val="en" w:eastAsia="en-GB"/>
        </w:rPr>
        <w:t>school.</w:t>
      </w:r>
      <w:r w:rsidR="008D0606" w:rsidRPr="007A14A7">
        <w:rPr>
          <w:rFonts w:ascii="Verdana" w:hAnsi="Verdana" w:cs="Calibri"/>
          <w:sz w:val="20"/>
          <w:szCs w:val="20"/>
          <w:lang w:val="en" w:eastAsia="en-GB"/>
        </w:rPr>
        <w:t xml:space="preserve"> This includes the introduction of the new mandatory Relationship, Sex and Health Education curriculum.</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62A27C4C"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1DC1510D"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nationally and locally</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ar</w:t>
      </w:r>
      <w:r w:rsidR="004A1279">
        <w:rPr>
          <w:rFonts w:ascii="Verdana" w:hAnsi="Verdana" w:cs="Verdana"/>
          <w:sz w:val="20"/>
          <w:szCs w:val="20"/>
          <w:lang w:val="en" w:eastAsia="en-GB"/>
        </w:rPr>
        <w:t>e published on a regular basis.  T</w:t>
      </w:r>
      <w:r w:rsidRPr="00D8376E">
        <w:rPr>
          <w:rFonts w:ascii="Verdana" w:hAnsi="Verdana" w:cs="Verdana"/>
          <w:sz w:val="20"/>
          <w:szCs w:val="20"/>
          <w:lang w:val="en" w:eastAsia="en-GB"/>
        </w:rPr>
        <w:t>he following are some of the key messages which</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from a school perspective</w:t>
      </w:r>
      <w:r w:rsidR="004A1279">
        <w:rPr>
          <w:rFonts w:ascii="Verdana" w:hAnsi="Verdana" w:cs="Verdana"/>
          <w:sz w:val="20"/>
          <w:szCs w:val="20"/>
          <w:lang w:val="en" w:eastAsia="en-GB"/>
        </w:rPr>
        <w:t>,</w:t>
      </w:r>
      <w:r w:rsidRPr="00D8376E">
        <w:rPr>
          <w:rFonts w:ascii="Verdana" w:hAnsi="Verdana" w:cs="Verdana"/>
          <w:sz w:val="20"/>
          <w:szCs w:val="20"/>
          <w:lang w:val="en" w:eastAsia="en-GB"/>
        </w:rPr>
        <w:t xml:space="preser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BCA1D85"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If you see an injury to one child</w:t>
      </w:r>
      <w:r w:rsidR="004A1279">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always consider the siblings </w:t>
      </w:r>
    </w:p>
    <w:p w14:paraId="0844E366" w14:textId="78D7C7A5"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004A1279">
        <w:rPr>
          <w:rFonts w:ascii="Verdana" w:hAnsi="Verdana" w:cs="Verdana"/>
          <w:sz w:val="20"/>
          <w:szCs w:val="20"/>
          <w:lang w:val="en" w:eastAsia="en-GB"/>
        </w:rPr>
        <w:t>i</w:t>
      </w:r>
      <w:r w:rsidRPr="00D8376E">
        <w:rPr>
          <w:rFonts w:ascii="Verdana" w:hAnsi="Verdana" w:cs="Verdana"/>
          <w:sz w:val="20"/>
          <w:szCs w:val="20"/>
          <w:lang w:val="en" w:eastAsia="en-GB"/>
        </w:rPr>
        <w:t>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C457BD0"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w:t>
      </w:r>
      <w:r w:rsidR="004A1279">
        <w:rPr>
          <w:rFonts w:ascii="Verdana" w:hAnsi="Verdana" w:cs="Verdana"/>
          <w:sz w:val="20"/>
          <w:szCs w:val="20"/>
          <w:lang w:val="en" w:eastAsia="en-GB"/>
        </w:rPr>
        <w:t>r</w:t>
      </w:r>
      <w:r w:rsidR="00542F32" w:rsidRPr="00D8376E">
        <w:rPr>
          <w:rFonts w:ascii="Verdana" w:hAnsi="Verdana" w:cs="Verdana"/>
          <w:sz w:val="20"/>
          <w:szCs w:val="20"/>
          <w:lang w:val="en" w:eastAsia="en-GB"/>
        </w:rPr>
        <w:t>ning disability/ stress/post</w:t>
      </w:r>
      <w:r w:rsidRPr="00D8376E">
        <w:rPr>
          <w:rFonts w:ascii="Verdana" w:hAnsi="Verdana" w:cs="Verdana"/>
          <w:sz w:val="20"/>
          <w:szCs w:val="20"/>
          <w:lang w:val="en" w:eastAsia="en-GB"/>
        </w:rPr>
        <w:t>natal depression</w:t>
      </w:r>
    </w:p>
    <w:p w14:paraId="51C00152" w14:textId="328C3D54" w:rsidR="00032E24" w:rsidRPr="00D8376E" w:rsidRDefault="004A1279"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Pr>
          <w:rFonts w:ascii="Verdana" w:hAnsi="Verdana" w:cs="Verdana"/>
          <w:sz w:val="20"/>
          <w:szCs w:val="20"/>
          <w:lang w:val="en" w:eastAsia="en-GB"/>
        </w:rPr>
        <w:t>Where domestic a</w:t>
      </w:r>
      <w:r w:rsidR="00032E24" w:rsidRPr="00D8376E">
        <w:rPr>
          <w:rFonts w:ascii="Verdana" w:hAnsi="Verdana" w:cs="Verdana"/>
          <w:sz w:val="20"/>
          <w:szCs w:val="20"/>
          <w:lang w:val="en" w:eastAsia="en-GB"/>
        </w:rPr>
        <w:t>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53CF" w14:textId="77777777" w:rsidR="00246F5C" w:rsidRDefault="00246F5C" w:rsidP="00981439">
      <w:pPr>
        <w:spacing w:after="0" w:line="240" w:lineRule="auto"/>
      </w:pPr>
      <w:r>
        <w:separator/>
      </w:r>
    </w:p>
  </w:endnote>
  <w:endnote w:type="continuationSeparator" w:id="0">
    <w:p w14:paraId="13593C22" w14:textId="77777777" w:rsidR="00246F5C" w:rsidRDefault="00246F5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1EA9D70C" w:rsidR="00246F5C" w:rsidRDefault="00246F5C">
    <w:pPr>
      <w:pStyle w:val="Footer"/>
      <w:jc w:val="right"/>
    </w:pPr>
    <w:r>
      <w:fldChar w:fldCharType="begin"/>
    </w:r>
    <w:r>
      <w:instrText xml:space="preserve"> PAGE   \* MERGEFORMAT </w:instrText>
    </w:r>
    <w:r>
      <w:fldChar w:fldCharType="separate"/>
    </w:r>
    <w:r w:rsidR="00D345D2">
      <w:rPr>
        <w:noProof/>
      </w:rPr>
      <w:t>2</w:t>
    </w:r>
    <w:r>
      <w:rPr>
        <w:noProof/>
      </w:rPr>
      <w:fldChar w:fldCharType="end"/>
    </w:r>
  </w:p>
  <w:p w14:paraId="607B905B" w14:textId="77777777" w:rsidR="00246F5C" w:rsidRDefault="0024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246F5C" w:rsidRDefault="00246F5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246F5C" w:rsidRPr="004A1279" w:rsidRDefault="00246F5C" w:rsidP="00DC46E4">
    <w:pPr>
      <w:tabs>
        <w:tab w:val="left" w:pos="720"/>
      </w:tabs>
      <w:autoSpaceDE w:val="0"/>
      <w:autoSpaceDN w:val="0"/>
      <w:adjustRightInd w:val="0"/>
      <w:spacing w:after="0" w:line="240" w:lineRule="auto"/>
      <w:jc w:val="both"/>
      <w:rPr>
        <w:rFonts w:ascii="Verdana" w:hAnsi="Verdana" w:cs="Verdana"/>
        <w:b/>
        <w:sz w:val="20"/>
        <w:szCs w:val="20"/>
        <w:lang w:val="en"/>
      </w:rPr>
    </w:pPr>
    <w:r w:rsidRPr="004A1279">
      <w:rPr>
        <w:rFonts w:ascii="Verdana" w:hAnsi="Verdana" w:cs="Verdana"/>
        <w:b/>
        <w:sz w:val="20"/>
        <w:szCs w:val="20"/>
        <w:lang w:val="en"/>
      </w:rPr>
      <w:t xml:space="preserve">PLEASE NOTE THIS POLICY SHOULD BE CONSIDERED AND ADAPTED ALONGSIDE ANY NATIONAL GUIDANCE IN RELATION TO COVID 19. </w:t>
    </w:r>
  </w:p>
  <w:p w14:paraId="64FDAE2C" w14:textId="039FEA49" w:rsidR="00246F5C" w:rsidRPr="004A1279" w:rsidRDefault="00D345D2" w:rsidP="00DC46E4">
    <w:pPr>
      <w:tabs>
        <w:tab w:val="left" w:pos="720"/>
      </w:tabs>
      <w:autoSpaceDE w:val="0"/>
      <w:autoSpaceDN w:val="0"/>
      <w:adjustRightInd w:val="0"/>
      <w:spacing w:after="0" w:line="240" w:lineRule="auto"/>
      <w:jc w:val="both"/>
      <w:rPr>
        <w:rFonts w:ascii="Verdana" w:hAnsi="Verdana" w:cs="Verdana"/>
        <w:b/>
        <w:sz w:val="20"/>
        <w:szCs w:val="20"/>
        <w:lang w:val="en"/>
      </w:rPr>
    </w:pPr>
    <w:hyperlink r:id="rId1" w:history="1">
      <w:r w:rsidR="00246F5C" w:rsidRPr="004A1279">
        <w:rPr>
          <w:rStyle w:val="Hyperlink"/>
          <w:rFonts w:ascii="Verdana" w:hAnsi="Verdana" w:cs="Verdana"/>
          <w:b/>
          <w:color w:val="auto"/>
          <w:sz w:val="20"/>
          <w:szCs w:val="20"/>
          <w:lang w:val="en"/>
        </w:rPr>
        <w:t xml:space="preserve">www.gov.uk/government/publications/covid-19-safeguarding-in-schools-colleges-and-other-providers      </w:t>
      </w:r>
    </w:hyperlink>
  </w:p>
  <w:p w14:paraId="2B2BD641" w14:textId="77777777" w:rsidR="00246F5C" w:rsidRDefault="0024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E7A8" w14:textId="77777777" w:rsidR="00246F5C" w:rsidRDefault="00246F5C" w:rsidP="00981439">
      <w:pPr>
        <w:spacing w:after="0" w:line="240" w:lineRule="auto"/>
      </w:pPr>
      <w:r>
        <w:separator/>
      </w:r>
    </w:p>
  </w:footnote>
  <w:footnote w:type="continuationSeparator" w:id="0">
    <w:p w14:paraId="181B59B9" w14:textId="77777777" w:rsidR="00246F5C" w:rsidRDefault="00246F5C"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F407" w14:textId="77777777" w:rsidR="00246F5C" w:rsidRPr="001D0013" w:rsidRDefault="00246F5C"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721513B7" w14:textId="77777777" w:rsidR="00246F5C" w:rsidRDefault="00246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5959"/>
    <w:rsid w:val="0001618E"/>
    <w:rsid w:val="000221B6"/>
    <w:rsid w:val="00030A5D"/>
    <w:rsid w:val="00031443"/>
    <w:rsid w:val="0003247F"/>
    <w:rsid w:val="00032E24"/>
    <w:rsid w:val="00037EC3"/>
    <w:rsid w:val="00050877"/>
    <w:rsid w:val="0005160C"/>
    <w:rsid w:val="00052D02"/>
    <w:rsid w:val="00057B76"/>
    <w:rsid w:val="00065EF2"/>
    <w:rsid w:val="000675B2"/>
    <w:rsid w:val="00070C70"/>
    <w:rsid w:val="00072CCA"/>
    <w:rsid w:val="000762FF"/>
    <w:rsid w:val="00084388"/>
    <w:rsid w:val="000879DF"/>
    <w:rsid w:val="000909C0"/>
    <w:rsid w:val="000914D3"/>
    <w:rsid w:val="0009583E"/>
    <w:rsid w:val="00096BC0"/>
    <w:rsid w:val="000A472F"/>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6C17"/>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36867"/>
    <w:rsid w:val="00244B6A"/>
    <w:rsid w:val="00245BF4"/>
    <w:rsid w:val="00246F5C"/>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4072F"/>
    <w:rsid w:val="003438F5"/>
    <w:rsid w:val="00344924"/>
    <w:rsid w:val="00357CD8"/>
    <w:rsid w:val="00357D6D"/>
    <w:rsid w:val="00361520"/>
    <w:rsid w:val="00362854"/>
    <w:rsid w:val="0036421D"/>
    <w:rsid w:val="00364F3E"/>
    <w:rsid w:val="003773D7"/>
    <w:rsid w:val="00377DF1"/>
    <w:rsid w:val="00382312"/>
    <w:rsid w:val="00384400"/>
    <w:rsid w:val="00387FF3"/>
    <w:rsid w:val="00390CA8"/>
    <w:rsid w:val="0039127B"/>
    <w:rsid w:val="00392C24"/>
    <w:rsid w:val="00397920"/>
    <w:rsid w:val="00397B16"/>
    <w:rsid w:val="003A043C"/>
    <w:rsid w:val="003A3F2C"/>
    <w:rsid w:val="003A466F"/>
    <w:rsid w:val="003B015D"/>
    <w:rsid w:val="003B4081"/>
    <w:rsid w:val="003B51DA"/>
    <w:rsid w:val="003C0846"/>
    <w:rsid w:val="003C2AED"/>
    <w:rsid w:val="003C4A2B"/>
    <w:rsid w:val="003C56EC"/>
    <w:rsid w:val="003D0508"/>
    <w:rsid w:val="003E1862"/>
    <w:rsid w:val="003E4AB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1279"/>
    <w:rsid w:val="004A4BEF"/>
    <w:rsid w:val="004A500F"/>
    <w:rsid w:val="004A5DF8"/>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A77FB"/>
    <w:rsid w:val="005B0523"/>
    <w:rsid w:val="005C7459"/>
    <w:rsid w:val="005D5528"/>
    <w:rsid w:val="005E3228"/>
    <w:rsid w:val="005F4AA0"/>
    <w:rsid w:val="005F5E91"/>
    <w:rsid w:val="00600EBE"/>
    <w:rsid w:val="00621853"/>
    <w:rsid w:val="00621F7D"/>
    <w:rsid w:val="00625539"/>
    <w:rsid w:val="00625B50"/>
    <w:rsid w:val="006317A3"/>
    <w:rsid w:val="006352C3"/>
    <w:rsid w:val="00645F59"/>
    <w:rsid w:val="00646DF8"/>
    <w:rsid w:val="006576B1"/>
    <w:rsid w:val="00657A36"/>
    <w:rsid w:val="00664DE9"/>
    <w:rsid w:val="00667AF0"/>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317B"/>
    <w:rsid w:val="006F4796"/>
    <w:rsid w:val="006F5F3F"/>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4A7"/>
    <w:rsid w:val="007A17EA"/>
    <w:rsid w:val="007A3AF3"/>
    <w:rsid w:val="007B25FD"/>
    <w:rsid w:val="007B50D5"/>
    <w:rsid w:val="007B7F56"/>
    <w:rsid w:val="007C005C"/>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B493E"/>
    <w:rsid w:val="008C03FB"/>
    <w:rsid w:val="008C64BD"/>
    <w:rsid w:val="008C6F66"/>
    <w:rsid w:val="008D0606"/>
    <w:rsid w:val="008D28D1"/>
    <w:rsid w:val="008D37B5"/>
    <w:rsid w:val="008D6B75"/>
    <w:rsid w:val="008E31BF"/>
    <w:rsid w:val="00900A9A"/>
    <w:rsid w:val="0090251B"/>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841"/>
    <w:rsid w:val="00984BA2"/>
    <w:rsid w:val="009875C5"/>
    <w:rsid w:val="00997AAA"/>
    <w:rsid w:val="009A6C8A"/>
    <w:rsid w:val="009A7F4C"/>
    <w:rsid w:val="009B66D3"/>
    <w:rsid w:val="009C1D7E"/>
    <w:rsid w:val="009C7650"/>
    <w:rsid w:val="009D135B"/>
    <w:rsid w:val="009D3D32"/>
    <w:rsid w:val="009D3EB5"/>
    <w:rsid w:val="009D5287"/>
    <w:rsid w:val="009D5DAA"/>
    <w:rsid w:val="00A01D6E"/>
    <w:rsid w:val="00A0706D"/>
    <w:rsid w:val="00A1575A"/>
    <w:rsid w:val="00A159F1"/>
    <w:rsid w:val="00A21405"/>
    <w:rsid w:val="00A25E7C"/>
    <w:rsid w:val="00A27626"/>
    <w:rsid w:val="00A40A08"/>
    <w:rsid w:val="00A44925"/>
    <w:rsid w:val="00A72DD5"/>
    <w:rsid w:val="00A73B45"/>
    <w:rsid w:val="00A80EA1"/>
    <w:rsid w:val="00A82BCB"/>
    <w:rsid w:val="00A831EB"/>
    <w:rsid w:val="00A84AAB"/>
    <w:rsid w:val="00A85474"/>
    <w:rsid w:val="00A87BE1"/>
    <w:rsid w:val="00A917DE"/>
    <w:rsid w:val="00A9702D"/>
    <w:rsid w:val="00AA054C"/>
    <w:rsid w:val="00AA340F"/>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3CA4"/>
    <w:rsid w:val="00B75818"/>
    <w:rsid w:val="00B81945"/>
    <w:rsid w:val="00B821A3"/>
    <w:rsid w:val="00B853CE"/>
    <w:rsid w:val="00B86E0C"/>
    <w:rsid w:val="00B9161D"/>
    <w:rsid w:val="00B9171F"/>
    <w:rsid w:val="00B9234B"/>
    <w:rsid w:val="00BA23C5"/>
    <w:rsid w:val="00BA2720"/>
    <w:rsid w:val="00BB0F5E"/>
    <w:rsid w:val="00BB2090"/>
    <w:rsid w:val="00BB5A07"/>
    <w:rsid w:val="00BC3988"/>
    <w:rsid w:val="00BC5D4F"/>
    <w:rsid w:val="00BC6920"/>
    <w:rsid w:val="00BD140F"/>
    <w:rsid w:val="00BE41B0"/>
    <w:rsid w:val="00BE7F81"/>
    <w:rsid w:val="00BF14BC"/>
    <w:rsid w:val="00BF5252"/>
    <w:rsid w:val="00C0167F"/>
    <w:rsid w:val="00C05FE3"/>
    <w:rsid w:val="00C23766"/>
    <w:rsid w:val="00C27724"/>
    <w:rsid w:val="00C351C2"/>
    <w:rsid w:val="00C444B8"/>
    <w:rsid w:val="00C4659A"/>
    <w:rsid w:val="00C51A53"/>
    <w:rsid w:val="00C5513F"/>
    <w:rsid w:val="00C607EB"/>
    <w:rsid w:val="00C65CBF"/>
    <w:rsid w:val="00C763D3"/>
    <w:rsid w:val="00C8296A"/>
    <w:rsid w:val="00C836E8"/>
    <w:rsid w:val="00C84980"/>
    <w:rsid w:val="00C85407"/>
    <w:rsid w:val="00C87332"/>
    <w:rsid w:val="00C91A74"/>
    <w:rsid w:val="00C962AC"/>
    <w:rsid w:val="00CA1094"/>
    <w:rsid w:val="00CA63EE"/>
    <w:rsid w:val="00CC4EC5"/>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345D2"/>
    <w:rsid w:val="00D40DD7"/>
    <w:rsid w:val="00D504AB"/>
    <w:rsid w:val="00D56E44"/>
    <w:rsid w:val="00D64087"/>
    <w:rsid w:val="00D8127F"/>
    <w:rsid w:val="00D816B8"/>
    <w:rsid w:val="00D8376E"/>
    <w:rsid w:val="00D86A4E"/>
    <w:rsid w:val="00DA2F66"/>
    <w:rsid w:val="00DB31C6"/>
    <w:rsid w:val="00DB3394"/>
    <w:rsid w:val="00DB7B2C"/>
    <w:rsid w:val="00DB7F12"/>
    <w:rsid w:val="00DC46E4"/>
    <w:rsid w:val="00DC7237"/>
    <w:rsid w:val="00DD27D2"/>
    <w:rsid w:val="00DD731F"/>
    <w:rsid w:val="00DE0518"/>
    <w:rsid w:val="00DE47B6"/>
    <w:rsid w:val="00DF4CC7"/>
    <w:rsid w:val="00DF57D9"/>
    <w:rsid w:val="00E021B7"/>
    <w:rsid w:val="00E04D91"/>
    <w:rsid w:val="00E13646"/>
    <w:rsid w:val="00E219C4"/>
    <w:rsid w:val="00E27137"/>
    <w:rsid w:val="00E27BB0"/>
    <w:rsid w:val="00E309CF"/>
    <w:rsid w:val="00E34A68"/>
    <w:rsid w:val="00E368E1"/>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06062"/>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A1406"/>
    <w:rsid w:val="00FA145B"/>
    <w:rsid w:val="00FA44B3"/>
    <w:rsid w:val="00FA7CF2"/>
    <w:rsid w:val="00FB1E13"/>
    <w:rsid w:val="00FB1E58"/>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
    <w:name w:val="Unresolved Mention"/>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table" w:styleId="TableGrid">
    <w:name w:val="Table Grid"/>
    <w:basedOn w:val="TableNormal"/>
    <w:uiPriority w:val="39"/>
    <w:rsid w:val="00246F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uiPriority w:val="99"/>
    <w:rsid w:val="003C4A2B"/>
    <w:pPr>
      <w:spacing w:after="0" w:line="240" w:lineRule="auto"/>
    </w:pPr>
    <w:rPr>
      <w:rFonts w:ascii="Times New Roman" w:eastAsiaTheme="minorHAnsi" w:hAnsi="Times New Roman"/>
      <w:sz w:val="24"/>
      <w:szCs w:val="24"/>
      <w:lang w:eastAsia="en-GB"/>
    </w:rPr>
  </w:style>
  <w:style w:type="paragraph" w:customStyle="1" w:styleId="xxmsolistparagraph">
    <w:name w:val="x_x_msolistparagraph"/>
    <w:basedOn w:val="Normal"/>
    <w:uiPriority w:val="99"/>
    <w:rsid w:val="003C4A2B"/>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18104698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ossafeguarding.org.uk/scp"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https://www.gov.uk/government/publications/sexual-violence-and-sexual-harassment-between-children-in-schools-and-colleges" TargetMode="External"/><Relationship Id="rId39" Type="http://schemas.openxmlformats.org/officeDocument/2006/relationships/hyperlink" Target="http://www.cornwall.gov.uk/earlyhelphub"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https://ciossafeguarding.org.uk/scp" TargetMode="External"/><Relationship Id="rId42" Type="http://schemas.openxmlformats.org/officeDocument/2006/relationships/hyperlink" Target="https://ciossafeguarding.org.uk/scp" TargetMode="External"/><Relationship Id="rId47" Type="http://schemas.openxmlformats.org/officeDocument/2006/relationships/hyperlink" Target="mailto:prevent@cornwall.gov.uk" TargetMode="External"/><Relationship Id="rId50" Type="http://schemas.openxmlformats.org/officeDocument/2006/relationships/hyperlink" Target="https://www.operationencompass.org/teachers-helpline" TargetMode="External"/><Relationship Id="rId55" Type="http://schemas.openxmlformats.org/officeDocument/2006/relationships/hyperlink" Target="https://www.gov.uk/government/publications/promoting-the-education-of-looked-after-childr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kingtogetheronline.co.uk/index.html" TargetMode="External"/><Relationship Id="rId20"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government/publications/guide-to-the-general-data-protection-regulation" TargetMode="External"/><Relationship Id="rId41" Type="http://schemas.openxmlformats.org/officeDocument/2006/relationships/hyperlink" Target="mailto:email%20help@nspcc.org.uk" TargetMode="External"/><Relationship Id="rId54" Type="http://schemas.openxmlformats.org/officeDocument/2006/relationships/hyperlink" Target="https://www.cornwall.gov.uk/education-and-learning/education-and-early-years-training-directory/school-effectiveness-cornwall/children-in-ca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aferrecruitmentconsortium.org/GSWP%20Sept%202019.pdf" TargetMode="External"/><Relationship Id="rId32" Type="http://schemas.openxmlformats.org/officeDocument/2006/relationships/hyperlink" Target="https://ciossafeguarding.org.uk/scp" TargetMode="External"/><Relationship Id="rId37" Type="http://schemas.openxmlformats.org/officeDocument/2006/relationships/footer" Target="footer2.xml"/><Relationship Id="rId40" Type="http://schemas.openxmlformats.org/officeDocument/2006/relationships/hyperlink" Target="https://ciossafeguarding.org.uk/scp"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hyperlink" Target="https://www.cornwall.gov.uk/media/41520001/reduced-timetables-guidance-november-2019-final.pdf"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child-sexual-exploitation-definition-and-guide-for-practitioners" TargetMode="External"/><Relationship Id="rId28" Type="http://schemas.openxmlformats.org/officeDocument/2006/relationships/hyperlink" Target="https://www.gov.uk/government/publications/criminal-exploitation-of-children-and-vulnerable-adults-county-lines" TargetMode="External"/><Relationship Id="rId36" Type="http://schemas.openxmlformats.org/officeDocument/2006/relationships/header" Target="header1.xml"/><Relationship Id="rId49" Type="http://schemas.openxmlformats.org/officeDocument/2006/relationships/hyperlink" Target="http://swgfl.org.uk/news/News/online-safety/Making-Sense-of-the-New-Online-Safety-Standards" TargetMode="External"/><Relationship Id="rId57" Type="http://schemas.openxmlformats.org/officeDocument/2006/relationships/hyperlink" Target="mailto:lado@cornwall.gov.u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protecting-children-from-radicalisation-the-prevent-duty" TargetMode="External"/><Relationship Id="rId31" Type="http://schemas.openxmlformats.org/officeDocument/2006/relationships/hyperlink" Target="https://www.gov.uk/government/publications/inspecting-safeguarding-in-early-years-education-and-skills" TargetMode="External"/><Relationship Id="rId44" Type="http://schemas.openxmlformats.org/officeDocument/2006/relationships/hyperlink" Target="https://www.cornwall.gov.uk/media/35666912/resolving-professional-differences-and-flowchart.pdf" TargetMode="External"/><Relationship Id="rId52" Type="http://schemas.openxmlformats.org/officeDocument/2006/relationships/hyperlink" Target="https://www.cornwall.gov.uk/reducedtimetables" TargetMode="External"/><Relationship Id="rId60"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rationencompass.org/teachers-helpline" TargetMode="External"/><Relationship Id="rId22" Type="http://schemas.openxmlformats.org/officeDocument/2006/relationships/hyperlink" Target="https://assets.publishing.service.gov.uk/government/uploads/system/uploads/attachment_data/file/322307/HMG_MULTI_AGENCY_PRACTICE_GUIDELINES_v1_180614_FINAL.pdf"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footer" Target="footer1.xml"/><Relationship Id="rId43" Type="http://schemas.openxmlformats.org/officeDocument/2006/relationships/hyperlink" Target="mailto:multiagencyreferralunit@cornwall.gov.uk" TargetMode="External"/><Relationship Id="rId48" Type="http://schemas.openxmlformats.org/officeDocument/2006/relationships/hyperlink" Target="https://www.gov.uk/government/publications/teaching-online-safety-in-schools" TargetMode="External"/><Relationship Id="rId56" Type="http://schemas.openxmlformats.org/officeDocument/2006/relationships/hyperlink" Target="https://www.gov.uk/government/publications/safeguarding-practitioners-information-sharing-advice" TargetMode="External"/><Relationship Id="rId8" Type="http://schemas.openxmlformats.org/officeDocument/2006/relationships/webSettings" Target="webSettings.xml"/><Relationship Id="rId51"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saferrecruitmentconsortium.org/GSWP%20COVID%20addendum%20April%202020%20final-1.pdf" TargetMode="External"/><Relationship Id="rId33" Type="http://schemas.openxmlformats.org/officeDocument/2006/relationships/hyperlink" Target="https://www.proceduresonline.com/swcpp/" TargetMode="External"/><Relationship Id="rId38" Type="http://schemas.openxmlformats.org/officeDocument/2006/relationships/hyperlink" Target="mailto:earlyhelphub@cornwall.gov.uk" TargetMode="External"/><Relationship Id="rId46" Type="http://schemas.openxmlformats.org/officeDocument/2006/relationships/hyperlink" Target="http://safercornwall.co.uk/preventing-crime/preventing-violent-extremism/" TargetMode="External"/><Relationship Id="rId59" Type="http://schemas.openxmlformats.org/officeDocument/2006/relationships/hyperlink" Target="https://www.gov.uk/government/publications/child-sexual-exploitation-definition-and-guide-for-practition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21cd2ce-b01b-4680-86f1-36ae398f19bf"/>
    <ds:schemaRef ds:uri="http://purl.org/dc/terms/"/>
    <ds:schemaRef ds:uri="13ce20a7-2946-486d-8b40-21b031fd49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58454-5F87-4145-93FC-BA6985F6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39</Pages>
  <Words>13854</Words>
  <Characters>78974</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92643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Wells</cp:lastModifiedBy>
  <cp:revision>2</cp:revision>
  <cp:lastPrinted>2019-07-16T11:50:00Z</cp:lastPrinted>
  <dcterms:created xsi:type="dcterms:W3CDTF">2021-04-19T10:14:00Z</dcterms:created>
  <dcterms:modified xsi:type="dcterms:W3CDTF">2021-04-19T10:14:00Z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