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F797F1" w14:textId="77777777" w:rsidR="00756F87" w:rsidRDefault="00D74B5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D910" wp14:editId="3E80B6C1">
                <wp:simplePos x="0" y="0"/>
                <wp:positionH relativeFrom="column">
                  <wp:posOffset>7534275</wp:posOffset>
                </wp:positionH>
                <wp:positionV relativeFrom="paragraph">
                  <wp:posOffset>4505325</wp:posOffset>
                </wp:positionV>
                <wp:extent cx="2477770" cy="2085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89962" w14:textId="3C299E50" w:rsidR="00042177" w:rsidRPr="003E3C85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Parent support advisor</w:t>
                            </w:r>
                            <w:r w:rsidR="003E3C85">
                              <w:rPr>
                                <w:sz w:val="18"/>
                                <w:szCs w:val="18"/>
                              </w:rPr>
                              <w:t xml:space="preserve"> for families.</w:t>
                            </w:r>
                          </w:p>
                          <w:p w14:paraId="19C85CB1" w14:textId="3B023642" w:rsidR="00400D5C" w:rsidRP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Supported</w:t>
                            </w:r>
                            <w:r w:rsidR="00400D5C" w:rsidRPr="003E3C85">
                              <w:rPr>
                                <w:sz w:val="18"/>
                                <w:szCs w:val="18"/>
                              </w:rPr>
                              <w:t xml:space="preserve"> places for breakfast club and aft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er school club including free breakfast / afternoon snack, </w:t>
                            </w:r>
                            <w:r w:rsidR="00764CE0">
                              <w:rPr>
                                <w:sz w:val="18"/>
                                <w:szCs w:val="18"/>
                              </w:rPr>
                              <w:t xml:space="preserve">reading &amp; 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homework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provision 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>with ICT</w:t>
                            </w:r>
                            <w:r w:rsidR="00764CE0">
                              <w:rPr>
                                <w:sz w:val="18"/>
                                <w:szCs w:val="18"/>
                              </w:rPr>
                              <w:t xml:space="preserve"> facilities.</w:t>
                            </w:r>
                          </w:p>
                          <w:p w14:paraId="77BFEFEB" w14:textId="77777777" w:rsidR="003E3C85" w:rsidRDefault="00842E8F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TIS Nurture provision (both group / 1:1)</w:t>
                            </w:r>
                          </w:p>
                          <w:p w14:paraId="6AFC13EE" w14:textId="23AB253A" w:rsidR="00400D5C" w:rsidRP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Lego Therapy</w:t>
                            </w:r>
                          </w:p>
                          <w:p w14:paraId="6241B027" w14:textId="2719CE74" w:rsidR="003E3C85" w:rsidRP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Help with providing uniform.</w:t>
                            </w:r>
                          </w:p>
                          <w:p w14:paraId="529710EA" w14:textId="6EE11328" w:rsidR="003E3C85" w:rsidRPr="003E3C85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Enhanced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activities, 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>trips and visits provision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included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places for camp.</w:t>
                            </w:r>
                          </w:p>
                          <w:p w14:paraId="73F30EC9" w14:textId="26CA8E58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Wild Tribe / outdoor learning.</w:t>
                            </w:r>
                          </w:p>
                          <w:p w14:paraId="43C37FD0" w14:textId="6AEFF21D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Teacher enrichment clubs.</w:t>
                            </w:r>
                          </w:p>
                          <w:p w14:paraId="122820DF" w14:textId="3D81DB25" w:rsidR="002B4A1D" w:rsidRDefault="002B4A1D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Music tuition support.</w:t>
                            </w:r>
                          </w:p>
                          <w:p w14:paraId="6AA1615F" w14:textId="77777777" w:rsidR="00764CE0" w:rsidRPr="003E3C85" w:rsidRDefault="00764CE0" w:rsidP="00764C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Free milk </w:t>
                            </w:r>
                          </w:p>
                          <w:p w14:paraId="39C0E898" w14:textId="77777777" w:rsidR="00764CE0" w:rsidRPr="003E3C85" w:rsidRDefault="00764CE0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614DB8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8CD9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3.25pt;margin-top:354.75pt;width:195.1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" fillcolor="white [3201]" stroked="f" strokeweight=".5pt">
                <v:textbox>
                  <w:txbxContent>
                    <w:p w14:paraId="76389962" w14:textId="3C299E50" w:rsidR="00042177" w:rsidRPr="003E3C85" w:rsidRDefault="00400D5C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Parent support advisor</w:t>
                      </w:r>
                      <w:r w:rsidR="003E3C85">
                        <w:rPr>
                          <w:sz w:val="18"/>
                          <w:szCs w:val="18"/>
                        </w:rPr>
                        <w:t xml:space="preserve"> for families.</w:t>
                      </w:r>
                    </w:p>
                    <w:p w14:paraId="19C85CB1" w14:textId="3B023642" w:rsidR="00400D5C" w:rsidRP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Supported</w:t>
                      </w:r>
                      <w:r w:rsidR="00400D5C" w:rsidRPr="003E3C85">
                        <w:rPr>
                          <w:sz w:val="18"/>
                          <w:szCs w:val="18"/>
                        </w:rPr>
                        <w:t xml:space="preserve"> places for breakfast club and aft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er school club including free breakfast / afternoon snack, </w:t>
                      </w:r>
                      <w:r w:rsidR="00764CE0">
                        <w:rPr>
                          <w:sz w:val="18"/>
                          <w:szCs w:val="18"/>
                        </w:rPr>
                        <w:t>reading</w:t>
                      </w:r>
                      <w:bookmarkStart w:id="1" w:name="_GoBack"/>
                      <w:bookmarkEnd w:id="1"/>
                      <w:r w:rsidR="00764CE0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homework </w:t>
                      </w:r>
                      <w:r>
                        <w:rPr>
                          <w:sz w:val="18"/>
                          <w:szCs w:val="18"/>
                        </w:rPr>
                        <w:t xml:space="preserve">provision </w:t>
                      </w:r>
                      <w:r w:rsidRPr="003E3C85">
                        <w:rPr>
                          <w:sz w:val="18"/>
                          <w:szCs w:val="18"/>
                        </w:rPr>
                        <w:t>with ICT</w:t>
                      </w:r>
                      <w:r w:rsidR="00764CE0">
                        <w:rPr>
                          <w:sz w:val="18"/>
                          <w:szCs w:val="18"/>
                        </w:rPr>
                        <w:t xml:space="preserve"> facilities.</w:t>
                      </w:r>
                    </w:p>
                    <w:p w14:paraId="77BFEFEB" w14:textId="77777777" w:rsidR="003E3C85" w:rsidRDefault="00842E8F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TIS Nurture provision (both group / 1:1)</w:t>
                      </w:r>
                    </w:p>
                    <w:p w14:paraId="6AFC13EE" w14:textId="23AB253A" w:rsidR="00400D5C" w:rsidRP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 Lego Therapy</w:t>
                      </w:r>
                    </w:p>
                    <w:p w14:paraId="6241B027" w14:textId="2719CE74" w:rsidR="003E3C85" w:rsidRP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Help with providing uniform.</w:t>
                      </w:r>
                    </w:p>
                    <w:p w14:paraId="529710EA" w14:textId="6EE11328" w:rsidR="003E3C85" w:rsidRPr="003E3C85" w:rsidRDefault="003E3C85" w:rsidP="003E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Enhanced </w:t>
                      </w:r>
                      <w:r>
                        <w:rPr>
                          <w:sz w:val="18"/>
                          <w:szCs w:val="18"/>
                        </w:rPr>
                        <w:t xml:space="preserve">activities, </w:t>
                      </w:r>
                      <w:r w:rsidRPr="003E3C85">
                        <w:rPr>
                          <w:sz w:val="18"/>
                          <w:szCs w:val="18"/>
                        </w:rPr>
                        <w:t>trips and visits provision</w:t>
                      </w:r>
                      <w:r>
                        <w:rPr>
                          <w:sz w:val="18"/>
                          <w:szCs w:val="18"/>
                        </w:rPr>
                        <w:t xml:space="preserve"> included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 places for camp.</w:t>
                      </w:r>
                    </w:p>
                    <w:p w14:paraId="73F30EC9" w14:textId="26CA8E58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Wild Tribe / outdoor learning.</w:t>
                      </w:r>
                    </w:p>
                    <w:p w14:paraId="43C37FD0" w14:textId="6AEFF21D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Teacher enrichment clubs.</w:t>
                      </w:r>
                    </w:p>
                    <w:p w14:paraId="122820DF" w14:textId="3D81DB25" w:rsidR="002B4A1D" w:rsidRDefault="002B4A1D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Music tuition support.</w:t>
                      </w:r>
                    </w:p>
                    <w:p w14:paraId="6AA1615F" w14:textId="77777777" w:rsidR="00764CE0" w:rsidRPr="003E3C85" w:rsidRDefault="00764CE0" w:rsidP="00764C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Free milk </w:t>
                      </w:r>
                    </w:p>
                    <w:p w14:paraId="39C0E898" w14:textId="77777777" w:rsidR="00764CE0" w:rsidRPr="003E3C85" w:rsidRDefault="00764CE0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</w:p>
                    <w:p w14:paraId="74614DB8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061A8" wp14:editId="043F599A">
                <wp:simplePos x="0" y="0"/>
                <wp:positionH relativeFrom="column">
                  <wp:posOffset>7523714</wp:posOffset>
                </wp:positionH>
                <wp:positionV relativeFrom="paragraph">
                  <wp:posOffset>1924685</wp:posOffset>
                </wp:positionV>
                <wp:extent cx="2477770" cy="2004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2A16C" w14:textId="1D9DFE3D" w:rsidR="00042177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/ HLTA led interventions including RWI phonics</w:t>
                            </w:r>
                            <w:r w:rsidR="0066536B">
                              <w:t xml:space="preserve"> / reading</w:t>
                            </w:r>
                            <w:r>
                              <w:t xml:space="preserve">, maths mastery, pre teach, </w:t>
                            </w:r>
                            <w:r w:rsidR="002B4A1D">
                              <w:t xml:space="preserve">precision teaching, </w:t>
                            </w:r>
                            <w:r>
                              <w:t xml:space="preserve">bespoke </w:t>
                            </w:r>
                            <w:r w:rsidR="003E3C85">
                              <w:t xml:space="preserve">S&amp;L, memory </w:t>
                            </w:r>
                            <w:proofErr w:type="gramStart"/>
                            <w:r w:rsidR="003E3C85">
                              <w:t>building  and</w:t>
                            </w:r>
                            <w:proofErr w:type="gramEnd"/>
                            <w:r w:rsidR="003E3C85">
                              <w:t xml:space="preserve"> </w:t>
                            </w:r>
                            <w:r>
                              <w:t>Fun F</w:t>
                            </w:r>
                            <w:r w:rsidR="002B4A1D">
                              <w:t>it.</w:t>
                            </w:r>
                            <w:r w:rsidR="0066536B">
                              <w:t xml:space="preserve"> Guided reading / writing groups.</w:t>
                            </w:r>
                          </w:p>
                          <w:p w14:paraId="0E5F8BAD" w14:textId="1A01AD1B" w:rsidR="00400D5C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of ICT based resources; Spelling S</w:t>
                            </w:r>
                            <w:r w:rsidR="0066536B">
                              <w:t xml:space="preserve">hed, </w:t>
                            </w:r>
                            <w:proofErr w:type="spellStart"/>
                            <w:r w:rsidR="0066536B">
                              <w:t>Sumdog</w:t>
                            </w:r>
                            <w:proofErr w:type="spellEnd"/>
                            <w:r w:rsidR="0066536B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CA77F67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D061A8" id="Text Box 8" o:spid="_x0000_s1027" type="#_x0000_t202" style="position:absolute;margin-left:592.4pt;margin-top:151.55pt;width:195.1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" fillcolor="white [3201]" stroked="f" strokeweight=".5pt">
                <v:textbox>
                  <w:txbxContent>
                    <w:p w14:paraId="2472A16C" w14:textId="1D9DFE3D" w:rsidR="00042177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/ HLTA led interventions including RWI phonics</w:t>
                      </w:r>
                      <w:r w:rsidR="0066536B">
                        <w:t xml:space="preserve"> / reading</w:t>
                      </w:r>
                      <w:r>
                        <w:t xml:space="preserve">, maths mastery, pre teach, </w:t>
                      </w:r>
                      <w:r w:rsidR="002B4A1D">
                        <w:t xml:space="preserve">precision teaching, </w:t>
                      </w:r>
                      <w:r>
                        <w:t xml:space="preserve">bespoke </w:t>
                      </w:r>
                      <w:r w:rsidR="003E3C85">
                        <w:t xml:space="preserve">S&amp;L, memory building  and </w:t>
                      </w:r>
                      <w:r>
                        <w:t>Fun F</w:t>
                      </w:r>
                      <w:r w:rsidR="002B4A1D">
                        <w:t>it.</w:t>
                      </w:r>
                      <w:r w:rsidR="0066536B">
                        <w:t xml:space="preserve"> Guided reading / writing groups.</w:t>
                      </w:r>
                    </w:p>
                    <w:p w14:paraId="0E5F8BAD" w14:textId="1A01AD1B" w:rsidR="00400D5C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of ICT based resources; Spelling S</w:t>
                      </w:r>
                      <w:r w:rsidR="0066536B">
                        <w:t>hed, Sumdog.</w:t>
                      </w:r>
                      <w:r>
                        <w:t xml:space="preserve"> </w:t>
                      </w:r>
                    </w:p>
                    <w:p w14:paraId="5CA77F67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2E42" wp14:editId="4AC44E20">
                <wp:simplePos x="0" y="0"/>
                <wp:positionH relativeFrom="column">
                  <wp:posOffset>387751</wp:posOffset>
                </wp:positionH>
                <wp:positionV relativeFrom="paragraph">
                  <wp:posOffset>1924685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B0886" w14:textId="5A97A8D3" w:rsidR="00042177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Whole school TIS approach for emotional support.</w:t>
                            </w:r>
                          </w:p>
                          <w:p w14:paraId="50DFDF67" w14:textId="14F85688" w:rsidR="003E3C85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Whole school implementation of 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  <w:r>
                              <w:t xml:space="preserve"> approach to support metacognition and self-regulated learning. </w:t>
                            </w:r>
                          </w:p>
                          <w:p w14:paraId="144867FF" w14:textId="10A105DE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Reading for pleasure whole school approach.</w:t>
                            </w:r>
                          </w:p>
                          <w:p w14:paraId="0C6AC41C" w14:textId="5CE40D67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Adoption of whole school teaching approaches- RWI phonics</w:t>
                            </w:r>
                            <w:r w:rsidR="0066536B">
                              <w:t xml:space="preserve"> / reading</w:t>
                            </w:r>
                            <w:r>
                              <w:t xml:space="preserve">. Let’s think in English, </w:t>
                            </w:r>
                            <w:proofErr w:type="spellStart"/>
                            <w:r>
                              <w:t>Oracy</w:t>
                            </w:r>
                            <w:proofErr w:type="spellEnd"/>
                            <w:r>
                              <w:t xml:space="preserve"> teaching, Alan Peat sentence building, Literacy Shed, Power Maths mastery approach.</w:t>
                            </w:r>
                          </w:p>
                          <w:p w14:paraId="6C03AE10" w14:textId="0BB356AC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Whole school Immersive and child enquiry led approach to curriculum planning.</w:t>
                            </w:r>
                          </w:p>
                          <w:p w14:paraId="7A10CCC9" w14:textId="58718E18" w:rsidR="00D309B1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of school based and homework resources – </w:t>
                            </w:r>
                            <w:proofErr w:type="spellStart"/>
                            <w:r>
                              <w:t>Sumdog</w:t>
                            </w:r>
                            <w:proofErr w:type="spellEnd"/>
                            <w:r>
                              <w:t>,</w:t>
                            </w:r>
                            <w:r w:rsidR="0066536B">
                              <w:t xml:space="preserve"> Spelling Shed.</w:t>
                            </w:r>
                          </w:p>
                          <w:p w14:paraId="0F51E643" w14:textId="029162DE" w:rsidR="00812DE0" w:rsidRDefault="00812DE0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Positive behaviour strategies to </w:t>
                            </w:r>
                            <w:r w:rsidR="002B4A1D">
                              <w:t>improve concentration, behaviour for learning and progress.</w:t>
                            </w:r>
                          </w:p>
                          <w:p w14:paraId="4652CFED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5D2E42" id="Text Box 7" o:spid="_x0000_s1028" type="#_x0000_t202" style="position:absolute;margin-left:30.55pt;margin-top:151.55pt;width:198.95pt;height:3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" fillcolor="white [3201]" stroked="f" strokeweight=".5pt">
                <v:textbox>
                  <w:txbxContent>
                    <w:p w14:paraId="540B0886" w14:textId="5A97A8D3" w:rsidR="00042177" w:rsidRDefault="003E3C85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Whole school TIS approach for emotional support.</w:t>
                      </w:r>
                    </w:p>
                    <w:p w14:paraId="50DFDF67" w14:textId="14F85688" w:rsidR="003E3C85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Whole school implementation of Growth Mindset approach to support metacognition and self-regulated learning. </w:t>
                      </w:r>
                    </w:p>
                    <w:p w14:paraId="144867FF" w14:textId="10A105DE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Reading for pleasure whole school approach.</w:t>
                      </w:r>
                    </w:p>
                    <w:p w14:paraId="0C6AC41C" w14:textId="5CE40D67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Adoption of whole school teaching approaches- RWI phonics</w:t>
                      </w:r>
                      <w:r w:rsidR="0066536B">
                        <w:t xml:space="preserve"> / reading</w:t>
                      </w:r>
                      <w:r>
                        <w:t>. Let’s think in English, Oracy teaching, Alan Peat sentence building, Literacy Shed, Power Maths mastery approach.</w:t>
                      </w:r>
                    </w:p>
                    <w:p w14:paraId="6C03AE10" w14:textId="0BB356AC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Whole school Immersive and child enquiry led approach to curriculum planning.</w:t>
                      </w:r>
                    </w:p>
                    <w:p w14:paraId="7A10CCC9" w14:textId="58718E18" w:rsidR="00D309B1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of school based and homework resources – Sumdog,</w:t>
                      </w:r>
                      <w:r w:rsidR="0066536B">
                        <w:t xml:space="preserve"> Spelling Shed.</w:t>
                      </w:r>
                    </w:p>
                    <w:p w14:paraId="0F51E643" w14:textId="029162DE" w:rsidR="00812DE0" w:rsidRDefault="00812DE0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Positive behaviour strategies to </w:t>
                      </w:r>
                      <w:r w:rsidR="002B4A1D">
                        <w:t>improve concentration, behaviour for learning and progress.</w:t>
                      </w:r>
                    </w:p>
                    <w:p w14:paraId="4652CFED" w14:textId="77777777" w:rsidR="00042177" w:rsidRDefault="00042177"/>
                  </w:txbxContent>
                </v:textbox>
              </v:shape>
            </w:pict>
          </mc:Fallback>
        </mc:AlternateContent>
      </w:r>
      <w:r w:rsidR="00042177"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67F60BA5" wp14:editId="6529B9F7">
            <wp:simplePos x="0" y="0"/>
            <wp:positionH relativeFrom="column">
              <wp:posOffset>-266700</wp:posOffset>
            </wp:positionH>
            <wp:positionV relativeFrom="paragraph">
              <wp:posOffset>662539</wp:posOffset>
            </wp:positionV>
            <wp:extent cx="10692130" cy="6682581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030B2" wp14:editId="29E8C8B9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C5EB" w14:textId="77777777" w:rsidR="00756F87" w:rsidRPr="00042177" w:rsidRDefault="00042177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PUPIL PREMIUM TIERED MODEL</w:t>
                            </w:r>
                            <w:r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D030B2" id="Text Box 4" o:spid="_x0000_s1029" type="#_x0000_t202" style="position:absolute;margin-left:29.45pt;margin-top:24pt;width:690.4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" filled="f" stroked="f">
                <v:path arrowok="t"/>
                <v:textbox inset="0,0,0,0">
                  <w:txbxContent>
                    <w:p w14:paraId="7345C5EB" w14:textId="77777777" w:rsidR="00756F87" w:rsidRPr="00042177" w:rsidRDefault="00042177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PUPIL PREMIUM TIERED MODEL</w:t>
                      </w:r>
                      <w:r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9338D" wp14:editId="78EB99F6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CBC2" w14:textId="1CAD6813" w:rsidR="00307B9D" w:rsidRDefault="00D36741" w:rsidP="00307B9D">
                            <w:pPr>
                              <w:pStyle w:val="ReportSubtitle"/>
                            </w:pPr>
                            <w:proofErr w:type="spellStart"/>
                            <w:r>
                              <w:t>Grampound</w:t>
                            </w:r>
                            <w:proofErr w:type="spellEnd"/>
                            <w:r>
                              <w:t xml:space="preserve"> with Creed</w:t>
                            </w:r>
                            <w:r w:rsidR="00400D5C">
                              <w:t xml:space="preserve"> C of E Primary School</w:t>
                            </w:r>
                          </w:p>
                          <w:p w14:paraId="6C1E8420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69338D" id="Text Box 3" o:spid="_x0000_s1030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221DCBC2" w14:textId="1CAD6813" w:rsidR="00307B9D" w:rsidRDefault="00D36741" w:rsidP="00307B9D">
                      <w:pPr>
                        <w:pStyle w:val="ReportSubtitle"/>
                      </w:pPr>
                      <w:r>
                        <w:t>Grampound with Creed</w:t>
                      </w:r>
                      <w:r w:rsidR="00400D5C">
                        <w:t xml:space="preserve"> C of E Primary School</w:t>
                      </w:r>
                    </w:p>
                    <w:p w14:paraId="6C1E8420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017E683C" wp14:editId="69716EA1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AE1678" wp14:editId="14A0C1D4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DC8"/>
    <w:multiLevelType w:val="hybridMultilevel"/>
    <w:tmpl w:val="895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41CD"/>
    <w:multiLevelType w:val="hybridMultilevel"/>
    <w:tmpl w:val="2AF2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A3E"/>
    <w:multiLevelType w:val="hybridMultilevel"/>
    <w:tmpl w:val="726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F5BAC"/>
    <w:rsid w:val="001F71DE"/>
    <w:rsid w:val="002B4A1D"/>
    <w:rsid w:val="00307B9D"/>
    <w:rsid w:val="003E3C85"/>
    <w:rsid w:val="00400D5C"/>
    <w:rsid w:val="004B1DBF"/>
    <w:rsid w:val="005F3C6C"/>
    <w:rsid w:val="0066536B"/>
    <w:rsid w:val="006F4919"/>
    <w:rsid w:val="00756F87"/>
    <w:rsid w:val="00764CE0"/>
    <w:rsid w:val="00812DE0"/>
    <w:rsid w:val="00842E8F"/>
    <w:rsid w:val="00A01D3C"/>
    <w:rsid w:val="00B10B7F"/>
    <w:rsid w:val="00CB0FDD"/>
    <w:rsid w:val="00CE73A5"/>
    <w:rsid w:val="00D21D9E"/>
    <w:rsid w:val="00D309B1"/>
    <w:rsid w:val="00D36741"/>
    <w:rsid w:val="00D74B55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EE2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C137E0-4CAE-4AAC-9DFE-37D0A83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EWells</cp:lastModifiedBy>
  <cp:revision>2</cp:revision>
  <dcterms:created xsi:type="dcterms:W3CDTF">2019-12-11T09:59:00Z</dcterms:created>
  <dcterms:modified xsi:type="dcterms:W3CDTF">2019-12-11T09:59:00Z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