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0263" w14:textId="3A46C601" w:rsidR="008E1708" w:rsidRDefault="00D74703" w:rsidP="008E1708">
      <w:pPr>
        <w:jc w:val="center"/>
      </w:pPr>
      <w:r w:rsidRPr="006517C7">
        <w:rPr>
          <w:rFonts w:ascii="Aptos" w:hAnsi="Aptos"/>
          <w:noProof/>
          <w:lang w:eastAsia="en-GB"/>
        </w:rPr>
        <w:drawing>
          <wp:anchor distT="0" distB="0" distL="114300" distR="114300" simplePos="0" relativeHeight="251658240" behindDoc="0" locked="0" layoutInCell="1" allowOverlap="1" wp14:anchorId="01620287" wp14:editId="4826EA61">
            <wp:simplePos x="0" y="0"/>
            <wp:positionH relativeFrom="margin">
              <wp:align>center</wp:align>
            </wp:positionH>
            <wp:positionV relativeFrom="margin">
              <wp:posOffset>73660</wp:posOffset>
            </wp:positionV>
            <wp:extent cx="2551430" cy="1864995"/>
            <wp:effectExtent l="0" t="0" r="127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MeriadocINFANTS (JPE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51430"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20264" w14:textId="6F8E2960" w:rsidR="008E1708" w:rsidRPr="006517C7" w:rsidRDefault="008E1708" w:rsidP="008E1708">
      <w:pPr>
        <w:jc w:val="center"/>
        <w:rPr>
          <w:rFonts w:ascii="Aptos" w:hAnsi="Aptos"/>
        </w:rPr>
      </w:pPr>
    </w:p>
    <w:p w14:paraId="01620265" w14:textId="14CA1B11" w:rsidR="008E1708" w:rsidRPr="006517C7" w:rsidRDefault="008E1708" w:rsidP="008E1708">
      <w:pPr>
        <w:jc w:val="center"/>
        <w:rPr>
          <w:rFonts w:ascii="Aptos" w:hAnsi="Aptos"/>
        </w:rPr>
      </w:pPr>
    </w:p>
    <w:p w14:paraId="01620266" w14:textId="2B34B5DD" w:rsidR="008E1708" w:rsidRPr="006517C7" w:rsidRDefault="008E1708" w:rsidP="008E1708">
      <w:pPr>
        <w:jc w:val="center"/>
        <w:rPr>
          <w:rFonts w:ascii="Aptos" w:hAnsi="Aptos"/>
        </w:rPr>
      </w:pPr>
    </w:p>
    <w:p w14:paraId="01620267" w14:textId="2F2049AC" w:rsidR="008E1708" w:rsidRPr="006517C7" w:rsidRDefault="008E1708" w:rsidP="008E1708">
      <w:pPr>
        <w:jc w:val="center"/>
        <w:rPr>
          <w:rFonts w:ascii="Aptos" w:hAnsi="Aptos"/>
        </w:rPr>
      </w:pPr>
    </w:p>
    <w:p w14:paraId="0162026E" w14:textId="09B9DC58" w:rsidR="008E1708" w:rsidRPr="006517C7" w:rsidRDefault="008E1708" w:rsidP="008C6F65">
      <w:pPr>
        <w:ind w:right="298"/>
        <w:jc w:val="center"/>
        <w:rPr>
          <w:rFonts w:ascii="Aptos" w:hAnsi="Aptos"/>
        </w:rPr>
      </w:pPr>
    </w:p>
    <w:p w14:paraId="0162026F" w14:textId="77777777" w:rsidR="008E1708" w:rsidRPr="006517C7" w:rsidRDefault="008E1708" w:rsidP="008E1708">
      <w:pPr>
        <w:jc w:val="center"/>
        <w:rPr>
          <w:rFonts w:ascii="Aptos" w:hAnsi="Aptos"/>
        </w:rPr>
      </w:pPr>
    </w:p>
    <w:p w14:paraId="01620270" w14:textId="77777777" w:rsidR="008E1708" w:rsidRPr="006517C7" w:rsidRDefault="008E1708" w:rsidP="008E1708">
      <w:pPr>
        <w:rPr>
          <w:rFonts w:ascii="Aptos" w:hAnsi="Aptos"/>
        </w:rPr>
      </w:pPr>
    </w:p>
    <w:p w14:paraId="7F06DF46" w14:textId="77777777" w:rsidR="00D74703" w:rsidRDefault="008C6F65" w:rsidP="008C6F65">
      <w:pPr>
        <w:jc w:val="center"/>
        <w:rPr>
          <w:rFonts w:ascii="Aptos" w:hAnsi="Aptos" w:cs="Segoe UI"/>
          <w:sz w:val="36"/>
          <w:szCs w:val="28"/>
        </w:rPr>
      </w:pPr>
      <w:r w:rsidRPr="006517C7">
        <w:rPr>
          <w:rFonts w:ascii="Aptos" w:hAnsi="Aptos" w:cs="Segoe UI"/>
          <w:sz w:val="36"/>
          <w:szCs w:val="28"/>
        </w:rPr>
        <w:t xml:space="preserve"> </w:t>
      </w:r>
    </w:p>
    <w:p w14:paraId="2068CB69" w14:textId="77777777" w:rsidR="00D74703" w:rsidRDefault="00D74703" w:rsidP="008C6F65">
      <w:pPr>
        <w:jc w:val="center"/>
        <w:rPr>
          <w:rFonts w:ascii="Aptos" w:hAnsi="Aptos" w:cs="Segoe UI"/>
          <w:sz w:val="36"/>
          <w:szCs w:val="28"/>
        </w:rPr>
      </w:pPr>
    </w:p>
    <w:p w14:paraId="01620271" w14:textId="45B08846" w:rsidR="008E1708" w:rsidRPr="00D74703" w:rsidRDefault="008C6F65" w:rsidP="008C6F65">
      <w:pPr>
        <w:jc w:val="center"/>
        <w:rPr>
          <w:rFonts w:ascii="Aptos" w:hAnsi="Aptos" w:cs="Segoe UI"/>
          <w:sz w:val="52"/>
          <w:szCs w:val="44"/>
        </w:rPr>
      </w:pPr>
      <w:r w:rsidRPr="00D74703">
        <w:rPr>
          <w:rFonts w:ascii="Aptos" w:hAnsi="Aptos" w:cs="Segoe UI"/>
          <w:sz w:val="52"/>
          <w:szCs w:val="44"/>
        </w:rPr>
        <w:t xml:space="preserve"> </w:t>
      </w:r>
      <w:r w:rsidR="00586832" w:rsidRPr="00D74703">
        <w:rPr>
          <w:rFonts w:ascii="Aptos" w:hAnsi="Aptos" w:cs="Segoe UI"/>
          <w:sz w:val="52"/>
          <w:szCs w:val="44"/>
        </w:rPr>
        <w:t>First Aid</w:t>
      </w:r>
      <w:r w:rsidRPr="00D74703">
        <w:rPr>
          <w:rFonts w:ascii="Aptos" w:hAnsi="Aptos" w:cs="Segoe UI"/>
          <w:sz w:val="52"/>
          <w:szCs w:val="44"/>
        </w:rPr>
        <w:t xml:space="preserve"> </w:t>
      </w:r>
      <w:r w:rsidR="008E1708" w:rsidRPr="00D74703">
        <w:rPr>
          <w:rFonts w:ascii="Aptos" w:hAnsi="Aptos" w:cs="Segoe UI"/>
          <w:sz w:val="52"/>
          <w:szCs w:val="44"/>
        </w:rPr>
        <w:t>Policy</w:t>
      </w:r>
    </w:p>
    <w:p w14:paraId="01620272" w14:textId="77777777" w:rsidR="008E1708" w:rsidRPr="006517C7" w:rsidRDefault="008E1708">
      <w:pPr>
        <w:rPr>
          <w:rFonts w:ascii="Aptos" w:hAnsi="Aptos"/>
        </w:rPr>
      </w:pPr>
    </w:p>
    <w:p w14:paraId="01620273" w14:textId="77777777" w:rsidR="008E1708" w:rsidRPr="006517C7" w:rsidRDefault="008E1708">
      <w:pPr>
        <w:rPr>
          <w:rFonts w:ascii="Aptos" w:hAnsi="Aptos"/>
        </w:rPr>
      </w:pPr>
    </w:p>
    <w:tbl>
      <w:tblPr>
        <w:tblW w:w="8229"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552"/>
        <w:gridCol w:w="2126"/>
        <w:gridCol w:w="3551"/>
      </w:tblGrid>
      <w:tr w:rsidR="008E1708" w:rsidRPr="006517C7" w14:paraId="01620277" w14:textId="77777777" w:rsidTr="001065AE">
        <w:trPr>
          <w:trHeight w:val="119"/>
        </w:trPr>
        <w:tc>
          <w:tcPr>
            <w:tcW w:w="2552" w:type="dxa"/>
          </w:tcPr>
          <w:p w14:paraId="01620274" w14:textId="77777777" w:rsidR="008E1708" w:rsidRPr="006517C7" w:rsidRDefault="008E1708" w:rsidP="005E1ED7">
            <w:pPr>
              <w:rPr>
                <w:rFonts w:ascii="Aptos" w:hAnsi="Aptos" w:cs="Segoe UI"/>
                <w:b/>
              </w:rPr>
            </w:pPr>
            <w:r w:rsidRPr="006517C7">
              <w:rPr>
                <w:rFonts w:ascii="Aptos" w:hAnsi="Aptos" w:cs="Segoe UI"/>
                <w:b/>
              </w:rPr>
              <w:t>Approved by:</w:t>
            </w:r>
          </w:p>
        </w:tc>
        <w:tc>
          <w:tcPr>
            <w:tcW w:w="2126" w:type="dxa"/>
          </w:tcPr>
          <w:p w14:paraId="01620275" w14:textId="3E838C51" w:rsidR="008E1708" w:rsidRPr="006517C7" w:rsidRDefault="005E1ED7" w:rsidP="005E1ED7">
            <w:pPr>
              <w:rPr>
                <w:rFonts w:ascii="Aptos" w:hAnsi="Aptos" w:cs="Segoe UI"/>
              </w:rPr>
            </w:pPr>
            <w:r>
              <w:rPr>
                <w:rFonts w:ascii="Aptos" w:hAnsi="Aptos" w:cs="Segoe UI"/>
              </w:rPr>
              <w:t>Finance &amp; Resource Committee</w:t>
            </w:r>
          </w:p>
        </w:tc>
        <w:tc>
          <w:tcPr>
            <w:tcW w:w="3551" w:type="dxa"/>
          </w:tcPr>
          <w:p w14:paraId="01620276" w14:textId="77417BC1" w:rsidR="008E1708" w:rsidRPr="006517C7" w:rsidRDefault="008E1708" w:rsidP="00660DC9">
            <w:pPr>
              <w:rPr>
                <w:rFonts w:ascii="Aptos" w:hAnsi="Aptos" w:cs="Segoe UI"/>
              </w:rPr>
            </w:pPr>
            <w:r w:rsidRPr="006517C7">
              <w:rPr>
                <w:rFonts w:ascii="Aptos" w:hAnsi="Aptos" w:cs="Segoe UI"/>
                <w:b/>
              </w:rPr>
              <w:t>Date:</w:t>
            </w:r>
            <w:r w:rsidRPr="006517C7">
              <w:rPr>
                <w:rFonts w:ascii="Aptos" w:hAnsi="Aptos" w:cs="Segoe UI"/>
              </w:rPr>
              <w:t xml:space="preserve"> </w:t>
            </w:r>
            <w:r w:rsidR="005E1ED7">
              <w:rPr>
                <w:rFonts w:ascii="Aptos" w:hAnsi="Aptos" w:cs="Segoe UI"/>
              </w:rPr>
              <w:t>1</w:t>
            </w:r>
            <w:r w:rsidR="001065AE">
              <w:rPr>
                <w:rFonts w:ascii="Aptos" w:hAnsi="Aptos" w:cs="Segoe UI"/>
              </w:rPr>
              <w:t>1</w:t>
            </w:r>
            <w:r w:rsidR="00EE0CCF" w:rsidRPr="006517C7">
              <w:rPr>
                <w:rFonts w:ascii="Aptos" w:hAnsi="Aptos" w:cs="Segoe UI"/>
              </w:rPr>
              <w:t>/0</w:t>
            </w:r>
            <w:r w:rsidR="00586D87">
              <w:rPr>
                <w:rFonts w:ascii="Aptos" w:hAnsi="Aptos" w:cs="Segoe UI"/>
              </w:rPr>
              <w:t>2</w:t>
            </w:r>
            <w:r w:rsidR="00EE0CCF" w:rsidRPr="006517C7">
              <w:rPr>
                <w:rFonts w:ascii="Aptos" w:hAnsi="Aptos" w:cs="Segoe UI"/>
              </w:rPr>
              <w:t>/202</w:t>
            </w:r>
            <w:r w:rsidR="001065AE">
              <w:rPr>
                <w:rFonts w:ascii="Aptos" w:hAnsi="Aptos" w:cs="Segoe UI"/>
              </w:rPr>
              <w:t>6</w:t>
            </w:r>
          </w:p>
        </w:tc>
      </w:tr>
      <w:tr w:rsidR="008E1708" w:rsidRPr="006517C7" w14:paraId="0162027A" w14:textId="77777777" w:rsidTr="001065AE">
        <w:trPr>
          <w:trHeight w:val="240"/>
        </w:trPr>
        <w:tc>
          <w:tcPr>
            <w:tcW w:w="2552" w:type="dxa"/>
          </w:tcPr>
          <w:p w14:paraId="01620278" w14:textId="77777777" w:rsidR="008E1708" w:rsidRPr="006517C7" w:rsidRDefault="008E1708" w:rsidP="005E1ED7">
            <w:pPr>
              <w:rPr>
                <w:rFonts w:ascii="Aptos" w:hAnsi="Aptos" w:cs="Segoe UI"/>
                <w:b/>
              </w:rPr>
            </w:pPr>
            <w:r w:rsidRPr="006517C7">
              <w:rPr>
                <w:rFonts w:ascii="Aptos" w:hAnsi="Aptos" w:cs="Segoe UI"/>
                <w:b/>
              </w:rPr>
              <w:t>Last reviewed:</w:t>
            </w:r>
          </w:p>
        </w:tc>
        <w:tc>
          <w:tcPr>
            <w:tcW w:w="5677" w:type="dxa"/>
            <w:gridSpan w:val="2"/>
          </w:tcPr>
          <w:p w14:paraId="01620279" w14:textId="35EBA38D" w:rsidR="008E1708" w:rsidRPr="006517C7" w:rsidRDefault="00762EE4" w:rsidP="005E1ED7">
            <w:pPr>
              <w:rPr>
                <w:rFonts w:ascii="Aptos" w:hAnsi="Aptos" w:cs="Segoe UI"/>
              </w:rPr>
            </w:pPr>
            <w:r>
              <w:rPr>
                <w:rFonts w:ascii="Aptos" w:hAnsi="Aptos" w:cs="Segoe UI"/>
              </w:rPr>
              <w:t>February 2026</w:t>
            </w:r>
          </w:p>
        </w:tc>
      </w:tr>
      <w:tr w:rsidR="00762EE4" w:rsidRPr="00762EE4" w14:paraId="7C8141E9" w14:textId="77777777" w:rsidTr="001065AE">
        <w:trPr>
          <w:trHeight w:val="240"/>
        </w:trPr>
        <w:tc>
          <w:tcPr>
            <w:tcW w:w="2552" w:type="dxa"/>
          </w:tcPr>
          <w:p w14:paraId="4098C1FC" w14:textId="546A579B" w:rsidR="00762EE4" w:rsidRPr="006517C7" w:rsidRDefault="00762EE4" w:rsidP="005E1ED7">
            <w:pPr>
              <w:rPr>
                <w:rFonts w:ascii="Aptos" w:hAnsi="Aptos" w:cs="Segoe UI"/>
                <w:b/>
              </w:rPr>
            </w:pPr>
            <w:r>
              <w:rPr>
                <w:rFonts w:ascii="Aptos" w:hAnsi="Aptos" w:cs="Segoe UI"/>
                <w:b/>
              </w:rPr>
              <w:t>Reviewed by:</w:t>
            </w:r>
          </w:p>
        </w:tc>
        <w:tc>
          <w:tcPr>
            <w:tcW w:w="5677" w:type="dxa"/>
            <w:gridSpan w:val="2"/>
          </w:tcPr>
          <w:p w14:paraId="3F56B597" w14:textId="6A4B9CAF" w:rsidR="00762EE4" w:rsidRPr="00762EE4" w:rsidRDefault="00762EE4" w:rsidP="005E1ED7">
            <w:pPr>
              <w:rPr>
                <w:rFonts w:ascii="Aptos" w:hAnsi="Aptos" w:cs="Segoe UI"/>
              </w:rPr>
            </w:pPr>
            <w:r w:rsidRPr="00762EE4">
              <w:rPr>
                <w:rFonts w:ascii="Aptos" w:hAnsi="Aptos" w:cs="Segoe UI"/>
              </w:rPr>
              <w:t>Ransi Bandara (CFOO) and Daniel Knuckey (He</w:t>
            </w:r>
            <w:r>
              <w:rPr>
                <w:rFonts w:ascii="Aptos" w:hAnsi="Aptos" w:cs="Segoe UI"/>
              </w:rPr>
              <w:t>alth &amp; Safety Lead)</w:t>
            </w:r>
          </w:p>
        </w:tc>
      </w:tr>
      <w:tr w:rsidR="008E1708" w:rsidRPr="006517C7" w14:paraId="0162027D" w14:textId="77777777" w:rsidTr="001065AE">
        <w:trPr>
          <w:trHeight w:val="234"/>
        </w:trPr>
        <w:tc>
          <w:tcPr>
            <w:tcW w:w="2552" w:type="dxa"/>
          </w:tcPr>
          <w:p w14:paraId="0162027B" w14:textId="77777777" w:rsidR="008E1708" w:rsidRPr="006517C7" w:rsidRDefault="008E1708" w:rsidP="005E1ED7">
            <w:pPr>
              <w:rPr>
                <w:rFonts w:ascii="Aptos" w:hAnsi="Aptos" w:cs="Segoe UI"/>
                <w:b/>
              </w:rPr>
            </w:pPr>
            <w:r w:rsidRPr="006517C7">
              <w:rPr>
                <w:rFonts w:ascii="Aptos" w:hAnsi="Aptos" w:cs="Segoe UI"/>
                <w:b/>
              </w:rPr>
              <w:t>Next review due by:</w:t>
            </w:r>
          </w:p>
        </w:tc>
        <w:tc>
          <w:tcPr>
            <w:tcW w:w="5677" w:type="dxa"/>
            <w:gridSpan w:val="2"/>
          </w:tcPr>
          <w:p w14:paraId="0162027C" w14:textId="7AB20E1B" w:rsidR="008E1708" w:rsidRPr="006517C7" w:rsidRDefault="003E12A4" w:rsidP="005E1ED7">
            <w:pPr>
              <w:rPr>
                <w:rFonts w:ascii="Aptos" w:hAnsi="Aptos" w:cs="Segoe UI"/>
              </w:rPr>
            </w:pPr>
            <w:r>
              <w:rPr>
                <w:rFonts w:ascii="Aptos" w:hAnsi="Aptos" w:cs="Segoe UI"/>
              </w:rPr>
              <w:t>February 2027</w:t>
            </w:r>
          </w:p>
        </w:tc>
      </w:tr>
    </w:tbl>
    <w:p w14:paraId="0162027E" w14:textId="77777777" w:rsidR="004E6D3F" w:rsidRPr="006517C7" w:rsidRDefault="004E6D3F">
      <w:pPr>
        <w:rPr>
          <w:rFonts w:ascii="Aptos" w:hAnsi="Aptos"/>
        </w:rPr>
      </w:pPr>
    </w:p>
    <w:p w14:paraId="0C68308D" w14:textId="141B4F31" w:rsidR="009A7C65" w:rsidRPr="006517C7" w:rsidRDefault="009A7C65" w:rsidP="00660DC9">
      <w:pPr>
        <w:jc w:val="center"/>
        <w:rPr>
          <w:rFonts w:ascii="Aptos" w:hAnsi="Aptos" w:cs="Segoe UI"/>
        </w:rPr>
      </w:pPr>
    </w:p>
    <w:p w14:paraId="76B9C697" w14:textId="50048D1C" w:rsidR="009A7C65" w:rsidRPr="006517C7" w:rsidRDefault="009A7C65" w:rsidP="00660DC9">
      <w:pPr>
        <w:jc w:val="center"/>
        <w:rPr>
          <w:rFonts w:ascii="Aptos" w:hAnsi="Aptos" w:cs="Segoe UI"/>
        </w:rPr>
      </w:pPr>
    </w:p>
    <w:p w14:paraId="59A6478F" w14:textId="5B14115D" w:rsidR="009A7C65" w:rsidRPr="006517C7" w:rsidRDefault="009A7C65" w:rsidP="00660DC9">
      <w:pPr>
        <w:jc w:val="center"/>
        <w:rPr>
          <w:rFonts w:ascii="Aptos" w:hAnsi="Aptos" w:cs="Segoe UI"/>
        </w:rPr>
      </w:pPr>
    </w:p>
    <w:p w14:paraId="2BEB0383" w14:textId="71F2938D" w:rsidR="009A7C65" w:rsidRPr="006517C7" w:rsidRDefault="009A7C65" w:rsidP="00660DC9">
      <w:pPr>
        <w:jc w:val="center"/>
        <w:rPr>
          <w:rFonts w:ascii="Aptos" w:hAnsi="Aptos" w:cs="Segoe UI"/>
        </w:rPr>
      </w:pPr>
    </w:p>
    <w:p w14:paraId="021375B2" w14:textId="3F96EFAD" w:rsidR="009A7C65" w:rsidRDefault="009A7C65" w:rsidP="00660DC9">
      <w:pPr>
        <w:jc w:val="center"/>
        <w:rPr>
          <w:rFonts w:ascii="Aptos" w:hAnsi="Aptos" w:cs="Segoe UI"/>
        </w:rPr>
      </w:pPr>
    </w:p>
    <w:p w14:paraId="7352AD56" w14:textId="77777777" w:rsidR="00D74703" w:rsidRDefault="00D74703" w:rsidP="00660DC9">
      <w:pPr>
        <w:jc w:val="center"/>
        <w:rPr>
          <w:rFonts w:ascii="Aptos" w:hAnsi="Aptos" w:cs="Segoe UI"/>
        </w:rPr>
      </w:pPr>
    </w:p>
    <w:p w14:paraId="6FB862C0" w14:textId="77777777" w:rsidR="00D74703" w:rsidRDefault="00D74703" w:rsidP="00660DC9">
      <w:pPr>
        <w:jc w:val="center"/>
        <w:rPr>
          <w:rFonts w:ascii="Aptos" w:hAnsi="Aptos" w:cs="Segoe UI"/>
        </w:rPr>
      </w:pPr>
    </w:p>
    <w:p w14:paraId="21A7A020" w14:textId="77777777" w:rsidR="00D74703" w:rsidRPr="006517C7" w:rsidRDefault="00D74703" w:rsidP="00660DC9">
      <w:pPr>
        <w:jc w:val="center"/>
        <w:rPr>
          <w:rFonts w:ascii="Aptos" w:hAnsi="Aptos" w:cs="Segoe UI"/>
        </w:rPr>
      </w:pPr>
    </w:p>
    <w:p w14:paraId="1C759AAA" w14:textId="184AE0DD" w:rsidR="009A7C65" w:rsidRPr="006517C7" w:rsidRDefault="009A7C65" w:rsidP="00660DC9">
      <w:pPr>
        <w:jc w:val="center"/>
        <w:rPr>
          <w:rFonts w:ascii="Aptos" w:hAnsi="Aptos" w:cs="Segoe UI"/>
        </w:rPr>
      </w:pPr>
    </w:p>
    <w:p w14:paraId="6C7B99A1" w14:textId="7D71E0AF" w:rsidR="008D0528" w:rsidRPr="00A32725" w:rsidRDefault="00A32725" w:rsidP="00A32725">
      <w:pPr>
        <w:spacing w:after="0"/>
        <w:jc w:val="center"/>
        <w:rPr>
          <w:rFonts w:ascii="Aptos" w:hAnsi="Aptos" w:cs="Segoe UI"/>
          <w:b/>
          <w:bCs/>
          <w:u w:val="single"/>
        </w:rPr>
      </w:pPr>
      <w:r w:rsidRPr="00A32725">
        <w:rPr>
          <w:rFonts w:ascii="Aptos" w:hAnsi="Aptos" w:cs="Segoe UI"/>
          <w:b/>
          <w:bCs/>
          <w:u w:val="single"/>
        </w:rPr>
        <w:lastRenderedPageBreak/>
        <w:t>CONTENTS</w:t>
      </w:r>
    </w:p>
    <w:p w14:paraId="35280491" w14:textId="5B43F9C1" w:rsidR="00586832" w:rsidRDefault="00586832" w:rsidP="00586832">
      <w:pPr>
        <w:spacing w:after="0"/>
        <w:jc w:val="both"/>
        <w:rPr>
          <w:rFonts w:ascii="Aptos" w:hAnsi="Aptos" w:cs="Segoe UI"/>
        </w:rPr>
      </w:pPr>
    </w:p>
    <w:p w14:paraId="7AFBE80C" w14:textId="77777777" w:rsidR="00A32725" w:rsidRPr="00A32725" w:rsidRDefault="00A32725" w:rsidP="00586832">
      <w:pPr>
        <w:spacing w:after="0"/>
        <w:jc w:val="both"/>
        <w:rPr>
          <w:rFonts w:ascii="Aptos" w:hAnsi="Aptos" w:cs="Segoe UI"/>
        </w:rPr>
      </w:pPr>
    </w:p>
    <w:p w14:paraId="59D13B1A" w14:textId="4E633159" w:rsidR="00586832"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Aims</w:t>
      </w:r>
    </w:p>
    <w:p w14:paraId="4E690590" w14:textId="4F952335"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Legislation and guidance</w:t>
      </w:r>
    </w:p>
    <w:p w14:paraId="277490C8" w14:textId="1AE45F4E"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Roles and responsibilities</w:t>
      </w:r>
    </w:p>
    <w:p w14:paraId="4628FDF7" w14:textId="69FCBE8C"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First aid procedures</w:t>
      </w:r>
    </w:p>
    <w:p w14:paraId="2026F47A" w14:textId="6F69D87E"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First aid equipment</w:t>
      </w:r>
    </w:p>
    <w:p w14:paraId="4AA340A6" w14:textId="37C21070"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Record keeping and reporting</w:t>
      </w:r>
    </w:p>
    <w:p w14:paraId="2AFD6DA8" w14:textId="6D1D7DB1"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Training</w:t>
      </w:r>
    </w:p>
    <w:p w14:paraId="1F6BCFD0" w14:textId="2C9FE529" w:rsidR="006F7E6A" w:rsidRPr="00A32725" w:rsidRDefault="006F7E6A" w:rsidP="005E1ED7">
      <w:pPr>
        <w:pStyle w:val="ListParagraph"/>
        <w:numPr>
          <w:ilvl w:val="0"/>
          <w:numId w:val="18"/>
        </w:numPr>
        <w:rPr>
          <w:rFonts w:ascii="Aptos" w:hAnsi="Aptos" w:cs="Segoe UI"/>
          <w:sz w:val="22"/>
          <w:szCs w:val="22"/>
        </w:rPr>
      </w:pPr>
      <w:r w:rsidRPr="00A32725">
        <w:rPr>
          <w:rFonts w:ascii="Aptos" w:hAnsi="Aptos" w:cs="Segoe UI"/>
          <w:sz w:val="22"/>
          <w:szCs w:val="22"/>
        </w:rPr>
        <w:t>Monitoring arrangements</w:t>
      </w:r>
    </w:p>
    <w:p w14:paraId="6B4D5189" w14:textId="77777777" w:rsidR="00FC7813" w:rsidRPr="00A32725" w:rsidRDefault="00FC7813" w:rsidP="005E1ED7">
      <w:pPr>
        <w:pStyle w:val="ListParagraph"/>
        <w:rPr>
          <w:rFonts w:ascii="Aptos" w:hAnsi="Aptos" w:cs="Segoe UI"/>
          <w:sz w:val="22"/>
          <w:szCs w:val="22"/>
        </w:rPr>
      </w:pPr>
    </w:p>
    <w:p w14:paraId="68DA3581" w14:textId="185656AF" w:rsidR="008872DA" w:rsidRPr="00A32725" w:rsidRDefault="006F7E6A" w:rsidP="005E1ED7">
      <w:pPr>
        <w:pStyle w:val="1bodycopy10pt"/>
        <w:ind w:firstLine="360"/>
        <w:rPr>
          <w:rFonts w:ascii="Aptos" w:hAnsi="Aptos" w:cs="Segoe UI"/>
          <w:sz w:val="22"/>
          <w:szCs w:val="22"/>
        </w:rPr>
      </w:pPr>
      <w:r w:rsidRPr="00A32725">
        <w:rPr>
          <w:rFonts w:ascii="Aptos" w:hAnsi="Aptos" w:cs="Segoe UI"/>
          <w:sz w:val="22"/>
          <w:szCs w:val="22"/>
        </w:rPr>
        <w:t>Appendix 1</w:t>
      </w:r>
      <w:r w:rsidR="008872DA" w:rsidRPr="00A32725">
        <w:rPr>
          <w:rFonts w:ascii="Aptos" w:hAnsi="Aptos" w:cs="Segoe UI"/>
          <w:sz w:val="22"/>
          <w:szCs w:val="22"/>
        </w:rPr>
        <w:t xml:space="preserve">: List of appointed </w:t>
      </w:r>
      <w:proofErr w:type="gramStart"/>
      <w:r w:rsidR="008872DA" w:rsidRPr="00A32725">
        <w:rPr>
          <w:rFonts w:ascii="Aptos" w:hAnsi="Aptos" w:cs="Segoe UI"/>
          <w:sz w:val="22"/>
          <w:szCs w:val="22"/>
        </w:rPr>
        <w:t>persons</w:t>
      </w:r>
      <w:proofErr w:type="gramEnd"/>
      <w:r w:rsidR="008872DA" w:rsidRPr="00A32725">
        <w:rPr>
          <w:rFonts w:ascii="Aptos" w:hAnsi="Aptos" w:cs="Segoe UI"/>
          <w:sz w:val="22"/>
          <w:szCs w:val="22"/>
        </w:rPr>
        <w:t xml:space="preserve"> for first aid and/or trained first aiders</w:t>
      </w:r>
    </w:p>
    <w:p w14:paraId="41DF01AC" w14:textId="56511D4C" w:rsidR="00FC7813" w:rsidRPr="00A32725" w:rsidRDefault="00FC7813" w:rsidP="005E1ED7">
      <w:pPr>
        <w:pStyle w:val="1bodycopy10pt"/>
        <w:ind w:firstLine="360"/>
        <w:rPr>
          <w:rFonts w:ascii="Aptos" w:hAnsi="Aptos" w:cs="Segoe UI"/>
          <w:sz w:val="22"/>
          <w:szCs w:val="22"/>
        </w:rPr>
      </w:pPr>
      <w:r w:rsidRPr="00A32725">
        <w:rPr>
          <w:rFonts w:ascii="Aptos" w:hAnsi="Aptos" w:cs="Segoe UI"/>
          <w:sz w:val="22"/>
          <w:szCs w:val="22"/>
        </w:rPr>
        <w:t>Appendix 2: Accident Report Form</w:t>
      </w:r>
    </w:p>
    <w:p w14:paraId="07116868" w14:textId="77777777" w:rsidR="00FC7813" w:rsidRPr="006517C7" w:rsidRDefault="00FC7813" w:rsidP="005E1ED7">
      <w:pPr>
        <w:pStyle w:val="1bodycopy10pt"/>
        <w:ind w:firstLine="360"/>
        <w:rPr>
          <w:rFonts w:ascii="Aptos" w:hAnsi="Aptos" w:cs="Segoe UI"/>
          <w:sz w:val="22"/>
          <w:szCs w:val="22"/>
        </w:rPr>
      </w:pPr>
    </w:p>
    <w:p w14:paraId="43483670" w14:textId="77777777" w:rsidR="008872DA" w:rsidRPr="006517C7" w:rsidRDefault="008872DA" w:rsidP="005E1ED7">
      <w:pPr>
        <w:pStyle w:val="1bodycopy10pt"/>
        <w:ind w:firstLine="360"/>
        <w:rPr>
          <w:rFonts w:ascii="Aptos" w:hAnsi="Aptos"/>
        </w:rPr>
      </w:pPr>
    </w:p>
    <w:p w14:paraId="16437ACB" w14:textId="6380842C" w:rsidR="008872DA" w:rsidRPr="006517C7" w:rsidRDefault="008872DA" w:rsidP="005E1ED7">
      <w:pPr>
        <w:pStyle w:val="Heading3"/>
        <w:rPr>
          <w:rFonts w:ascii="Aptos" w:hAnsi="Aptos"/>
        </w:rPr>
      </w:pPr>
    </w:p>
    <w:p w14:paraId="35CA8AEC" w14:textId="77777777" w:rsidR="008872DA" w:rsidRPr="006517C7" w:rsidRDefault="008872DA" w:rsidP="005E1ED7">
      <w:pPr>
        <w:pStyle w:val="6Abstract"/>
        <w:rPr>
          <w:rFonts w:ascii="Aptos" w:hAnsi="Aptos"/>
          <w:lang w:val="en-GB"/>
        </w:rPr>
      </w:pPr>
    </w:p>
    <w:p w14:paraId="0D2728FE" w14:textId="1C0C5319" w:rsidR="006F7E6A" w:rsidRPr="006517C7" w:rsidRDefault="006F7E6A" w:rsidP="005E1ED7">
      <w:pPr>
        <w:ind w:left="360"/>
        <w:rPr>
          <w:rFonts w:ascii="Aptos" w:hAnsi="Aptos" w:cs="Segoe UI"/>
        </w:rPr>
      </w:pPr>
    </w:p>
    <w:p w14:paraId="43A2F7B7" w14:textId="77777777" w:rsidR="006F7E6A" w:rsidRPr="006517C7" w:rsidRDefault="006F7E6A" w:rsidP="005E1ED7">
      <w:pPr>
        <w:spacing w:after="0"/>
        <w:rPr>
          <w:rFonts w:ascii="Aptos" w:hAnsi="Aptos" w:cs="Segoe UI"/>
        </w:rPr>
      </w:pPr>
    </w:p>
    <w:p w14:paraId="689F4AC9" w14:textId="740349AC" w:rsidR="00586832" w:rsidRPr="006517C7" w:rsidRDefault="00586832" w:rsidP="005E1ED7">
      <w:pPr>
        <w:spacing w:after="0"/>
        <w:rPr>
          <w:rFonts w:ascii="Aptos" w:hAnsi="Aptos" w:cs="Segoe UI"/>
        </w:rPr>
      </w:pPr>
    </w:p>
    <w:p w14:paraId="3D2E3236" w14:textId="62321AFC" w:rsidR="00586832" w:rsidRPr="006517C7" w:rsidRDefault="00586832" w:rsidP="005E1ED7">
      <w:pPr>
        <w:spacing w:after="0"/>
        <w:rPr>
          <w:rFonts w:ascii="Aptos" w:hAnsi="Aptos" w:cs="Segoe UI"/>
        </w:rPr>
      </w:pPr>
    </w:p>
    <w:p w14:paraId="37423035" w14:textId="7DA71958" w:rsidR="00586832" w:rsidRPr="006517C7" w:rsidRDefault="00586832" w:rsidP="005E1ED7">
      <w:pPr>
        <w:spacing w:after="0"/>
        <w:rPr>
          <w:rFonts w:ascii="Aptos" w:hAnsi="Aptos" w:cs="Segoe UI"/>
        </w:rPr>
      </w:pPr>
    </w:p>
    <w:p w14:paraId="0E843AA6" w14:textId="1E188FD0" w:rsidR="00586832" w:rsidRPr="006517C7" w:rsidRDefault="00586832" w:rsidP="005E1ED7">
      <w:pPr>
        <w:spacing w:after="0"/>
        <w:rPr>
          <w:rFonts w:ascii="Aptos" w:hAnsi="Aptos" w:cs="Segoe UI"/>
        </w:rPr>
      </w:pPr>
    </w:p>
    <w:p w14:paraId="2F51D796" w14:textId="392B54E0" w:rsidR="00586832" w:rsidRPr="006517C7" w:rsidRDefault="00586832" w:rsidP="005E1ED7">
      <w:pPr>
        <w:spacing w:after="0"/>
        <w:rPr>
          <w:rFonts w:ascii="Aptos" w:hAnsi="Aptos" w:cs="Segoe UI"/>
        </w:rPr>
      </w:pPr>
    </w:p>
    <w:p w14:paraId="4E63F00A" w14:textId="53A051E7" w:rsidR="00586832" w:rsidRPr="006517C7" w:rsidRDefault="00586832" w:rsidP="005E1ED7">
      <w:pPr>
        <w:spacing w:after="0"/>
        <w:rPr>
          <w:rFonts w:ascii="Aptos" w:hAnsi="Aptos" w:cs="Segoe UI"/>
        </w:rPr>
      </w:pPr>
    </w:p>
    <w:p w14:paraId="4872FCBC" w14:textId="466D8459" w:rsidR="00586832" w:rsidRPr="006517C7" w:rsidRDefault="00586832" w:rsidP="005E1ED7">
      <w:pPr>
        <w:spacing w:after="0"/>
        <w:rPr>
          <w:rFonts w:ascii="Aptos" w:hAnsi="Aptos" w:cs="Segoe UI"/>
        </w:rPr>
      </w:pPr>
    </w:p>
    <w:p w14:paraId="727B3507" w14:textId="0D30AE08" w:rsidR="00586832" w:rsidRPr="006517C7" w:rsidRDefault="00586832" w:rsidP="005E1ED7">
      <w:pPr>
        <w:spacing w:after="0"/>
        <w:rPr>
          <w:rFonts w:ascii="Aptos" w:hAnsi="Aptos" w:cs="Segoe UI"/>
        </w:rPr>
      </w:pPr>
    </w:p>
    <w:p w14:paraId="1F911E68" w14:textId="2801CEFE" w:rsidR="00586832" w:rsidRPr="006517C7" w:rsidRDefault="00586832" w:rsidP="005E1ED7">
      <w:pPr>
        <w:spacing w:after="0"/>
        <w:rPr>
          <w:rFonts w:ascii="Aptos" w:hAnsi="Aptos" w:cs="Segoe UI"/>
        </w:rPr>
      </w:pPr>
    </w:p>
    <w:p w14:paraId="686E9FBE" w14:textId="098D4CA6" w:rsidR="00586832" w:rsidRPr="006517C7" w:rsidRDefault="00586832" w:rsidP="005E1ED7">
      <w:pPr>
        <w:spacing w:after="0"/>
        <w:rPr>
          <w:rFonts w:ascii="Aptos" w:hAnsi="Aptos" w:cs="Segoe UI"/>
        </w:rPr>
      </w:pPr>
    </w:p>
    <w:p w14:paraId="0CC241D7" w14:textId="27FBEB60" w:rsidR="00586832" w:rsidRPr="006517C7" w:rsidRDefault="00586832" w:rsidP="005E1ED7">
      <w:pPr>
        <w:spacing w:after="0"/>
        <w:rPr>
          <w:rFonts w:ascii="Aptos" w:hAnsi="Aptos" w:cs="Segoe UI"/>
        </w:rPr>
      </w:pPr>
    </w:p>
    <w:p w14:paraId="068188E9" w14:textId="685E9B47" w:rsidR="00586832" w:rsidRPr="006517C7" w:rsidRDefault="00586832" w:rsidP="005E1ED7">
      <w:pPr>
        <w:spacing w:after="0"/>
        <w:rPr>
          <w:rFonts w:ascii="Aptos" w:hAnsi="Aptos" w:cs="Segoe UI"/>
        </w:rPr>
      </w:pPr>
    </w:p>
    <w:p w14:paraId="1077E67C" w14:textId="73C0E0B7" w:rsidR="00586832" w:rsidRPr="006517C7" w:rsidRDefault="00586832" w:rsidP="005E1ED7">
      <w:pPr>
        <w:spacing w:after="0"/>
        <w:rPr>
          <w:rFonts w:ascii="Aptos" w:hAnsi="Aptos" w:cs="Segoe UI"/>
        </w:rPr>
      </w:pPr>
    </w:p>
    <w:p w14:paraId="4979CB42" w14:textId="1709FF2B" w:rsidR="00586832" w:rsidRPr="006517C7" w:rsidRDefault="00586832" w:rsidP="005E1ED7">
      <w:pPr>
        <w:spacing w:after="0"/>
        <w:rPr>
          <w:rFonts w:ascii="Aptos" w:hAnsi="Aptos" w:cs="Segoe UI"/>
        </w:rPr>
      </w:pPr>
    </w:p>
    <w:p w14:paraId="758ED68E" w14:textId="43710318" w:rsidR="00586832" w:rsidRPr="006517C7" w:rsidRDefault="00586832" w:rsidP="005E1ED7">
      <w:pPr>
        <w:spacing w:after="0"/>
        <w:rPr>
          <w:rFonts w:ascii="Aptos" w:hAnsi="Aptos" w:cs="Segoe UI"/>
        </w:rPr>
      </w:pPr>
    </w:p>
    <w:p w14:paraId="6190825D" w14:textId="01B69002" w:rsidR="00586832" w:rsidRPr="006517C7" w:rsidRDefault="00586832" w:rsidP="005E1ED7">
      <w:pPr>
        <w:spacing w:after="0"/>
        <w:rPr>
          <w:rFonts w:ascii="Aptos" w:hAnsi="Aptos" w:cs="Segoe UI"/>
        </w:rPr>
      </w:pPr>
    </w:p>
    <w:p w14:paraId="53BF41E4" w14:textId="07F10E43" w:rsidR="00586832" w:rsidRPr="006517C7" w:rsidRDefault="00586832" w:rsidP="005E1ED7">
      <w:pPr>
        <w:spacing w:after="0"/>
        <w:rPr>
          <w:rFonts w:ascii="Aptos" w:hAnsi="Aptos" w:cs="Segoe UI"/>
        </w:rPr>
      </w:pPr>
    </w:p>
    <w:p w14:paraId="45BCE1FA" w14:textId="08F2DD29" w:rsidR="00586832" w:rsidRPr="006517C7" w:rsidRDefault="00586832" w:rsidP="005E1ED7">
      <w:pPr>
        <w:spacing w:after="0"/>
        <w:rPr>
          <w:rFonts w:ascii="Aptos" w:hAnsi="Aptos" w:cs="Segoe UI"/>
        </w:rPr>
      </w:pPr>
    </w:p>
    <w:p w14:paraId="681B13CE" w14:textId="311F65C2" w:rsidR="00586832" w:rsidRPr="006517C7" w:rsidRDefault="00586832" w:rsidP="005E1ED7">
      <w:pPr>
        <w:spacing w:after="0"/>
        <w:rPr>
          <w:rFonts w:ascii="Aptos" w:hAnsi="Aptos" w:cs="Segoe UI"/>
        </w:rPr>
      </w:pPr>
    </w:p>
    <w:p w14:paraId="1C8F8078" w14:textId="17E0F81F" w:rsidR="00586832" w:rsidRPr="006517C7" w:rsidRDefault="00586832" w:rsidP="005E1ED7">
      <w:pPr>
        <w:spacing w:after="0"/>
        <w:rPr>
          <w:rFonts w:ascii="Aptos" w:hAnsi="Aptos" w:cs="Segoe UI"/>
        </w:rPr>
      </w:pPr>
    </w:p>
    <w:p w14:paraId="2C9B6FC4" w14:textId="423104A8" w:rsidR="00586832" w:rsidRPr="006517C7" w:rsidRDefault="00586832" w:rsidP="005E1ED7">
      <w:pPr>
        <w:spacing w:after="0"/>
        <w:rPr>
          <w:rFonts w:ascii="Aptos" w:hAnsi="Aptos" w:cs="Segoe UI"/>
        </w:rPr>
      </w:pPr>
    </w:p>
    <w:p w14:paraId="6D8C7433" w14:textId="4E31D7C8" w:rsidR="00586832" w:rsidRPr="006517C7" w:rsidRDefault="00586832" w:rsidP="005E1ED7">
      <w:pPr>
        <w:spacing w:after="0"/>
        <w:rPr>
          <w:rFonts w:ascii="Aptos" w:hAnsi="Aptos" w:cs="Segoe UI"/>
        </w:rPr>
      </w:pPr>
    </w:p>
    <w:p w14:paraId="692FE1CE" w14:textId="06D43787" w:rsidR="00586832" w:rsidRPr="006517C7" w:rsidRDefault="00586832" w:rsidP="005E1ED7">
      <w:pPr>
        <w:spacing w:after="0"/>
        <w:rPr>
          <w:rFonts w:ascii="Aptos" w:hAnsi="Aptos" w:cs="Segoe UI"/>
        </w:rPr>
      </w:pPr>
    </w:p>
    <w:p w14:paraId="1662EEB1" w14:textId="548AE8F7" w:rsidR="00586832" w:rsidRDefault="00586832" w:rsidP="005E1ED7">
      <w:pPr>
        <w:spacing w:after="0"/>
        <w:rPr>
          <w:rFonts w:ascii="Aptos" w:hAnsi="Aptos" w:cs="Segoe UI"/>
        </w:rPr>
      </w:pPr>
    </w:p>
    <w:p w14:paraId="5BA17684" w14:textId="77777777" w:rsidR="0094516D" w:rsidRDefault="0094516D" w:rsidP="005E1ED7">
      <w:pPr>
        <w:spacing w:after="0"/>
        <w:rPr>
          <w:rFonts w:ascii="Aptos" w:hAnsi="Aptos" w:cs="Segoe UI"/>
        </w:rPr>
      </w:pPr>
    </w:p>
    <w:p w14:paraId="2F9F8823" w14:textId="77777777" w:rsidR="0094516D" w:rsidRPr="006517C7" w:rsidRDefault="0094516D" w:rsidP="005E1ED7">
      <w:pPr>
        <w:spacing w:after="0"/>
        <w:rPr>
          <w:rFonts w:ascii="Aptos" w:hAnsi="Aptos" w:cs="Segoe UI"/>
        </w:rPr>
      </w:pPr>
    </w:p>
    <w:p w14:paraId="5CC19B9D" w14:textId="208189DC" w:rsidR="008D0528" w:rsidRPr="0094516D" w:rsidRDefault="008D0528" w:rsidP="00C91938">
      <w:pPr>
        <w:pStyle w:val="ListParagraph"/>
        <w:numPr>
          <w:ilvl w:val="0"/>
          <w:numId w:val="20"/>
        </w:numPr>
        <w:ind w:left="142" w:hanging="284"/>
        <w:jc w:val="both"/>
        <w:rPr>
          <w:rFonts w:ascii="Aptos" w:hAnsi="Aptos" w:cs="Segoe UI"/>
          <w:b/>
          <w:bCs/>
          <w:szCs w:val="18"/>
        </w:rPr>
      </w:pPr>
      <w:bookmarkStart w:id="0" w:name="_Toc54183100"/>
      <w:bookmarkStart w:id="1" w:name="_Toc54258758"/>
      <w:r w:rsidRPr="0094516D">
        <w:rPr>
          <w:rFonts w:ascii="Aptos" w:hAnsi="Aptos" w:cs="Segoe UI"/>
          <w:b/>
          <w:bCs/>
          <w:szCs w:val="18"/>
        </w:rPr>
        <w:lastRenderedPageBreak/>
        <w:t>Aims</w:t>
      </w:r>
      <w:bookmarkEnd w:id="0"/>
      <w:bookmarkEnd w:id="1"/>
    </w:p>
    <w:p w14:paraId="0A7BC60E" w14:textId="77777777" w:rsidR="008D0528" w:rsidRPr="006517C7" w:rsidRDefault="008D0528" w:rsidP="00C91938">
      <w:pPr>
        <w:spacing w:after="0"/>
        <w:jc w:val="both"/>
        <w:rPr>
          <w:rFonts w:ascii="Aptos" w:hAnsi="Aptos" w:cs="Segoe UI"/>
        </w:rPr>
      </w:pPr>
      <w:r w:rsidRPr="006517C7">
        <w:rPr>
          <w:rFonts w:ascii="Aptos" w:hAnsi="Aptos" w:cs="Segoe UI"/>
        </w:rPr>
        <w:t>The aims of our first aid policy are to:</w:t>
      </w:r>
    </w:p>
    <w:p w14:paraId="4969CFC4" w14:textId="50C4C7E7" w:rsidR="008D0528" w:rsidRPr="006517C7" w:rsidRDefault="008D0528" w:rsidP="00C91938">
      <w:pPr>
        <w:pStyle w:val="ListParagraph"/>
        <w:numPr>
          <w:ilvl w:val="0"/>
          <w:numId w:val="10"/>
        </w:numPr>
        <w:jc w:val="both"/>
        <w:rPr>
          <w:rFonts w:ascii="Aptos" w:hAnsi="Aptos" w:cs="Segoe UI"/>
          <w:sz w:val="22"/>
          <w:szCs w:val="18"/>
        </w:rPr>
      </w:pPr>
      <w:r w:rsidRPr="006517C7">
        <w:rPr>
          <w:rFonts w:ascii="Aptos" w:hAnsi="Aptos" w:cs="Segoe UI"/>
          <w:sz w:val="22"/>
          <w:szCs w:val="18"/>
        </w:rPr>
        <w:t xml:space="preserve">Ensure the health and safety of all </w:t>
      </w:r>
      <w:r w:rsidR="00ED7E8A">
        <w:rPr>
          <w:rFonts w:ascii="Aptos" w:hAnsi="Aptos" w:cs="Segoe UI"/>
          <w:sz w:val="22"/>
          <w:szCs w:val="18"/>
        </w:rPr>
        <w:t>employees</w:t>
      </w:r>
      <w:r w:rsidRPr="006517C7">
        <w:rPr>
          <w:rFonts w:ascii="Aptos" w:hAnsi="Aptos" w:cs="Segoe UI"/>
          <w:sz w:val="22"/>
          <w:szCs w:val="18"/>
        </w:rPr>
        <w:t>, pupils and visitors</w:t>
      </w:r>
    </w:p>
    <w:p w14:paraId="7B547362" w14:textId="77777777" w:rsidR="008D0528" w:rsidRPr="006517C7" w:rsidRDefault="008D0528" w:rsidP="00C91938">
      <w:pPr>
        <w:pStyle w:val="ListParagraph"/>
        <w:numPr>
          <w:ilvl w:val="0"/>
          <w:numId w:val="10"/>
        </w:numPr>
        <w:jc w:val="both"/>
        <w:rPr>
          <w:rFonts w:ascii="Aptos" w:hAnsi="Aptos" w:cs="Segoe UI"/>
          <w:sz w:val="22"/>
          <w:szCs w:val="18"/>
        </w:rPr>
      </w:pPr>
      <w:r w:rsidRPr="006517C7">
        <w:rPr>
          <w:rFonts w:ascii="Aptos" w:hAnsi="Aptos" w:cs="Segoe UI"/>
          <w:sz w:val="22"/>
          <w:szCs w:val="18"/>
        </w:rPr>
        <w:t>Ensure that staff and governors are aware of their responsibilities with regards to health and safety</w:t>
      </w:r>
    </w:p>
    <w:p w14:paraId="71DB66FE" w14:textId="77777777" w:rsidR="008D0528" w:rsidRPr="006517C7" w:rsidRDefault="008D0528" w:rsidP="00C91938">
      <w:pPr>
        <w:pStyle w:val="ListParagraph"/>
        <w:numPr>
          <w:ilvl w:val="0"/>
          <w:numId w:val="10"/>
        </w:numPr>
        <w:jc w:val="both"/>
        <w:rPr>
          <w:rFonts w:ascii="Aptos" w:hAnsi="Aptos" w:cs="Segoe UI"/>
          <w:sz w:val="22"/>
          <w:szCs w:val="18"/>
        </w:rPr>
      </w:pPr>
      <w:r w:rsidRPr="006517C7">
        <w:rPr>
          <w:rFonts w:ascii="Aptos" w:hAnsi="Aptos" w:cs="Segoe UI"/>
          <w:sz w:val="22"/>
          <w:szCs w:val="18"/>
        </w:rPr>
        <w:t>Provide a framework for responding to an incident and recording and reporting the outcomes</w:t>
      </w:r>
    </w:p>
    <w:p w14:paraId="090B09CD" w14:textId="77777777" w:rsidR="008D0528" w:rsidRPr="006517C7" w:rsidRDefault="008D0528" w:rsidP="00C91938">
      <w:pPr>
        <w:spacing w:after="0"/>
        <w:jc w:val="both"/>
        <w:rPr>
          <w:rFonts w:ascii="Aptos" w:hAnsi="Aptos" w:cs="Segoe UI"/>
        </w:rPr>
      </w:pPr>
    </w:p>
    <w:p w14:paraId="0783A3C4" w14:textId="585B9DF5" w:rsidR="008D0528" w:rsidRPr="0094516D" w:rsidRDefault="008D0528" w:rsidP="00C91938">
      <w:pPr>
        <w:pStyle w:val="ListParagraph"/>
        <w:numPr>
          <w:ilvl w:val="0"/>
          <w:numId w:val="20"/>
        </w:numPr>
        <w:ind w:left="142" w:hanging="284"/>
        <w:jc w:val="both"/>
        <w:rPr>
          <w:rFonts w:ascii="Aptos" w:hAnsi="Aptos" w:cs="Segoe UI"/>
          <w:b/>
          <w:bCs/>
          <w:szCs w:val="18"/>
        </w:rPr>
      </w:pPr>
      <w:bookmarkStart w:id="2" w:name="_Toc54183101"/>
      <w:bookmarkStart w:id="3" w:name="_Toc54258759"/>
      <w:r w:rsidRPr="0094516D">
        <w:rPr>
          <w:rFonts w:ascii="Aptos" w:hAnsi="Aptos" w:cs="Segoe UI"/>
          <w:b/>
          <w:bCs/>
          <w:szCs w:val="18"/>
        </w:rPr>
        <w:t>Legislation and guidance</w:t>
      </w:r>
      <w:bookmarkEnd w:id="2"/>
      <w:bookmarkEnd w:id="3"/>
    </w:p>
    <w:p w14:paraId="69C215E8" w14:textId="77777777" w:rsidR="008D0528" w:rsidRPr="006517C7" w:rsidRDefault="008D0528" w:rsidP="00C91938">
      <w:pPr>
        <w:spacing w:after="0"/>
        <w:jc w:val="both"/>
        <w:rPr>
          <w:rFonts w:ascii="Aptos" w:hAnsi="Aptos" w:cs="Segoe UI"/>
        </w:rPr>
      </w:pPr>
      <w:r w:rsidRPr="006517C7">
        <w:rPr>
          <w:rFonts w:ascii="Aptos" w:hAnsi="Aptos" w:cs="Segoe UI"/>
        </w:rPr>
        <w:t xml:space="preserve">This policy is based on the </w:t>
      </w:r>
      <w:hyperlink r:id="rId12" w:history="1">
        <w:r w:rsidRPr="006517C7">
          <w:rPr>
            <w:rStyle w:val="Hyperlink"/>
            <w:rFonts w:ascii="Aptos" w:hAnsi="Aptos" w:cs="Segoe UI"/>
          </w:rPr>
          <w:t>Statutory Framework for the Early Years Foundation Stage</w:t>
        </w:r>
      </w:hyperlink>
      <w:r w:rsidRPr="006517C7">
        <w:rPr>
          <w:rFonts w:ascii="Aptos" w:hAnsi="Aptos" w:cs="Segoe UI"/>
        </w:rPr>
        <w:t xml:space="preserve"> and </w:t>
      </w:r>
      <w:hyperlink r:id="rId13" w:history="1">
        <w:r w:rsidRPr="006517C7">
          <w:rPr>
            <w:rStyle w:val="Hyperlink"/>
            <w:rFonts w:ascii="Aptos" w:hAnsi="Aptos" w:cs="Segoe UI"/>
          </w:rPr>
          <w:t xml:space="preserve">Early years foundation stage: coronavirus </w:t>
        </w:r>
        <w:proofErr w:type="spellStart"/>
        <w:r w:rsidRPr="006517C7">
          <w:rPr>
            <w:rStyle w:val="Hyperlink"/>
            <w:rFonts w:ascii="Aptos" w:hAnsi="Aptos" w:cs="Segoe UI"/>
          </w:rPr>
          <w:t>disapplications</w:t>
        </w:r>
        <w:proofErr w:type="spellEnd"/>
      </w:hyperlink>
      <w:r w:rsidRPr="006517C7">
        <w:rPr>
          <w:rFonts w:ascii="Aptos" w:hAnsi="Aptos" w:cs="Segoe UI"/>
        </w:rPr>
        <w:t xml:space="preserve"> guidance, advice from the Department for Education on </w:t>
      </w:r>
      <w:hyperlink r:id="rId14" w:history="1">
        <w:r w:rsidRPr="006517C7">
          <w:rPr>
            <w:rStyle w:val="Hyperlink"/>
            <w:rFonts w:ascii="Aptos" w:hAnsi="Aptos" w:cs="Segoe UI"/>
          </w:rPr>
          <w:t>first aid in schools</w:t>
        </w:r>
      </w:hyperlink>
      <w:r w:rsidRPr="006517C7">
        <w:rPr>
          <w:rFonts w:ascii="Aptos" w:hAnsi="Aptos" w:cs="Segoe UI"/>
        </w:rPr>
        <w:t xml:space="preserve">, </w:t>
      </w:r>
      <w:hyperlink r:id="rId15" w:history="1">
        <w:r w:rsidRPr="006517C7">
          <w:rPr>
            <w:rStyle w:val="Hyperlink"/>
            <w:rFonts w:ascii="Aptos" w:hAnsi="Aptos" w:cs="Segoe UI"/>
          </w:rPr>
          <w:t>health and safety in schools</w:t>
        </w:r>
      </w:hyperlink>
      <w:r w:rsidRPr="006517C7">
        <w:rPr>
          <w:rFonts w:ascii="Aptos" w:hAnsi="Aptos" w:cs="Segoe UI"/>
        </w:rPr>
        <w:t xml:space="preserve"> and </w:t>
      </w:r>
      <w:hyperlink r:id="rId16" w:history="1">
        <w:r w:rsidRPr="006517C7">
          <w:rPr>
            <w:rStyle w:val="Hyperlink"/>
            <w:rFonts w:ascii="Aptos" w:hAnsi="Aptos" w:cs="Segoe UI"/>
          </w:rPr>
          <w:t>actions for schools during the coronavirus outbreak</w:t>
        </w:r>
      </w:hyperlink>
      <w:r w:rsidRPr="006517C7">
        <w:rPr>
          <w:rFonts w:ascii="Aptos" w:hAnsi="Aptos" w:cs="Segoe UI"/>
        </w:rPr>
        <w:t>, and the following legislation:</w:t>
      </w:r>
    </w:p>
    <w:p w14:paraId="5B6FA4CA" w14:textId="04C5E5C9" w:rsidR="008D0528" w:rsidRPr="006517C7" w:rsidRDefault="008D0528" w:rsidP="00C91938">
      <w:pPr>
        <w:spacing w:after="0"/>
        <w:jc w:val="both"/>
        <w:rPr>
          <w:rFonts w:ascii="Aptos" w:hAnsi="Aptos" w:cs="Segoe UI"/>
        </w:rPr>
      </w:pPr>
    </w:p>
    <w:p w14:paraId="6511CBDF" w14:textId="77777777" w:rsidR="008D0528" w:rsidRPr="006517C7" w:rsidRDefault="008D0528" w:rsidP="00C91938">
      <w:pPr>
        <w:spacing w:after="0"/>
        <w:jc w:val="both"/>
        <w:rPr>
          <w:rFonts w:ascii="Aptos" w:hAnsi="Aptos" w:cs="Segoe UI"/>
        </w:rPr>
      </w:pPr>
      <w:hyperlink r:id="rId17" w:history="1">
        <w:r w:rsidRPr="006517C7">
          <w:rPr>
            <w:rStyle w:val="Hyperlink"/>
            <w:rFonts w:ascii="Aptos" w:hAnsi="Aptos" w:cs="Segoe UI"/>
          </w:rPr>
          <w:t>The Health and Safety (First Aid) Regulations 1981</w:t>
        </w:r>
      </w:hyperlink>
      <w:r w:rsidRPr="006517C7">
        <w:rPr>
          <w:rFonts w:ascii="Aptos" w:hAnsi="Aptos" w:cs="Segoe UI"/>
        </w:rPr>
        <w:t>, which state that employers must provide adequate and appropriate equipment and facilities to enable first aid to be administered to employees, and qualified first aid personnel</w:t>
      </w:r>
    </w:p>
    <w:p w14:paraId="76C718D4" w14:textId="77777777" w:rsidR="008D0528" w:rsidRPr="006517C7" w:rsidRDefault="008D0528" w:rsidP="00C91938">
      <w:pPr>
        <w:spacing w:after="0"/>
        <w:jc w:val="both"/>
        <w:rPr>
          <w:rFonts w:ascii="Aptos" w:hAnsi="Aptos" w:cs="Segoe UI"/>
        </w:rPr>
      </w:pPr>
      <w:hyperlink r:id="rId18" w:history="1">
        <w:r w:rsidRPr="006517C7">
          <w:rPr>
            <w:rStyle w:val="Hyperlink"/>
            <w:rFonts w:ascii="Aptos" w:hAnsi="Aptos" w:cs="Segoe UI"/>
          </w:rPr>
          <w:t>The Management of Health and Safety at Work Regulations 1992</w:t>
        </w:r>
      </w:hyperlink>
      <w:r w:rsidRPr="006517C7">
        <w:rPr>
          <w:rFonts w:ascii="Aptos" w:hAnsi="Aptos" w:cs="Segoe UI"/>
        </w:rPr>
        <w:t xml:space="preserve">, which require employers to </w:t>
      </w:r>
      <w:proofErr w:type="gramStart"/>
      <w:r w:rsidRPr="006517C7">
        <w:rPr>
          <w:rFonts w:ascii="Aptos" w:hAnsi="Aptos" w:cs="Segoe UI"/>
        </w:rPr>
        <w:t>make an assessment of</w:t>
      </w:r>
      <w:proofErr w:type="gramEnd"/>
      <w:r w:rsidRPr="006517C7">
        <w:rPr>
          <w:rFonts w:ascii="Aptos" w:hAnsi="Aptos" w:cs="Segoe UI"/>
        </w:rPr>
        <w:t xml:space="preserve"> the risks to the health and safety of their employees</w:t>
      </w:r>
    </w:p>
    <w:p w14:paraId="4F106FA8" w14:textId="77777777" w:rsidR="008D0528" w:rsidRPr="006517C7" w:rsidRDefault="008D0528" w:rsidP="00C91938">
      <w:pPr>
        <w:spacing w:after="0"/>
        <w:jc w:val="both"/>
        <w:rPr>
          <w:rFonts w:ascii="Aptos" w:hAnsi="Aptos" w:cs="Segoe UI"/>
        </w:rPr>
      </w:pPr>
      <w:hyperlink r:id="rId19" w:history="1">
        <w:r w:rsidRPr="006517C7">
          <w:rPr>
            <w:rStyle w:val="Hyperlink"/>
            <w:rFonts w:ascii="Aptos" w:hAnsi="Aptos" w:cs="Segoe UI"/>
          </w:rPr>
          <w:t>The Management of Health and Safety at Work Regulations 1999</w:t>
        </w:r>
      </w:hyperlink>
      <w:r w:rsidRPr="006517C7">
        <w:rPr>
          <w:rFonts w:ascii="Aptos" w:hAnsi="Aptos" w:cs="Segoe UI"/>
        </w:rPr>
        <w:t>, which require employers to carry out risk assessments, </w:t>
      </w:r>
      <w:proofErr w:type="gramStart"/>
      <w:r w:rsidRPr="006517C7">
        <w:rPr>
          <w:rFonts w:ascii="Aptos" w:hAnsi="Aptos" w:cs="Segoe UI"/>
        </w:rPr>
        <w:t>make arrangements</w:t>
      </w:r>
      <w:proofErr w:type="gramEnd"/>
      <w:r w:rsidRPr="006517C7">
        <w:rPr>
          <w:rFonts w:ascii="Aptos" w:hAnsi="Aptos" w:cs="Segoe UI"/>
        </w:rPr>
        <w:t> to implement necessary measures, and arrange for appropriate information and training</w:t>
      </w:r>
    </w:p>
    <w:p w14:paraId="44985693" w14:textId="24150134" w:rsidR="008D0528" w:rsidRPr="006517C7" w:rsidRDefault="008D0528" w:rsidP="00C91938">
      <w:pPr>
        <w:spacing w:after="0"/>
        <w:jc w:val="both"/>
        <w:rPr>
          <w:rFonts w:ascii="Aptos" w:hAnsi="Aptos" w:cs="Segoe UI"/>
        </w:rPr>
      </w:pPr>
      <w:hyperlink r:id="rId20">
        <w:r w:rsidRPr="76E2A777">
          <w:rPr>
            <w:rStyle w:val="Hyperlink"/>
            <w:rFonts w:ascii="Aptos" w:hAnsi="Aptos" w:cs="Segoe UI"/>
          </w:rPr>
          <w:t>The Reporting of Injuries, Diseases and Dangerous Occurrences Regulations (RIDDOR) 2013</w:t>
        </w:r>
      </w:hyperlink>
      <w:r w:rsidRPr="76E2A777">
        <w:rPr>
          <w:rFonts w:ascii="Aptos" w:hAnsi="Aptos" w:cs="Segoe UI"/>
        </w:rPr>
        <w:t>, which state that some accidents must be reported to the Health and Safety Executive (HSE</w:t>
      </w:r>
      <w:r w:rsidR="3A18C31D" w:rsidRPr="76E2A777">
        <w:rPr>
          <w:rFonts w:ascii="Aptos" w:hAnsi="Aptos" w:cs="Segoe UI"/>
        </w:rPr>
        <w:t>), and</w:t>
      </w:r>
      <w:r w:rsidRPr="76E2A777">
        <w:rPr>
          <w:rFonts w:ascii="Aptos" w:hAnsi="Aptos" w:cs="Segoe UI"/>
        </w:rPr>
        <w:t xml:space="preserve"> set out the timeframe for this and how long records of such accidents must be kept</w:t>
      </w:r>
    </w:p>
    <w:p w14:paraId="233E1760" w14:textId="77777777" w:rsidR="008D0528" w:rsidRPr="006517C7" w:rsidRDefault="008D0528" w:rsidP="00C91938">
      <w:pPr>
        <w:spacing w:after="0"/>
        <w:jc w:val="both"/>
        <w:rPr>
          <w:rFonts w:ascii="Aptos" w:hAnsi="Aptos" w:cs="Segoe UI"/>
        </w:rPr>
      </w:pPr>
      <w:hyperlink r:id="rId21" w:history="1">
        <w:r w:rsidRPr="006517C7">
          <w:rPr>
            <w:rStyle w:val="Hyperlink"/>
            <w:rFonts w:ascii="Aptos" w:hAnsi="Aptos" w:cs="Segoe UI"/>
          </w:rPr>
          <w:t>Social Security (Claims and Payments) Regulations 1979</w:t>
        </w:r>
      </w:hyperlink>
      <w:r w:rsidRPr="006517C7">
        <w:rPr>
          <w:rFonts w:ascii="Aptos" w:hAnsi="Aptos" w:cs="Segoe UI"/>
        </w:rPr>
        <w:t>, which set out rules on the retention of accident records</w:t>
      </w:r>
    </w:p>
    <w:p w14:paraId="03656C93" w14:textId="21CEE1B0" w:rsidR="008D0528" w:rsidRPr="006517C7" w:rsidRDefault="008D0528" w:rsidP="00C91938">
      <w:pPr>
        <w:spacing w:after="0"/>
        <w:jc w:val="both"/>
        <w:rPr>
          <w:rFonts w:ascii="Aptos" w:hAnsi="Aptos" w:cs="Segoe UI"/>
        </w:rPr>
      </w:pPr>
      <w:hyperlink r:id="rId22">
        <w:r w:rsidRPr="7CD7F261">
          <w:rPr>
            <w:rStyle w:val="Hyperlink"/>
            <w:rFonts w:ascii="Aptos" w:hAnsi="Aptos" w:cs="Segoe UI"/>
          </w:rPr>
          <w:t>The Education (Independent School Standards) Regulations 2014</w:t>
        </w:r>
      </w:hyperlink>
      <w:r w:rsidRPr="7CD7F261">
        <w:rPr>
          <w:rFonts w:ascii="Aptos" w:hAnsi="Aptos" w:cs="Segoe UI"/>
        </w:rPr>
        <w:t>, which require that suitable space is provided to cater for the medical and therapy needs of pupils</w:t>
      </w:r>
    </w:p>
    <w:p w14:paraId="5E440B5F" w14:textId="53F761AD" w:rsidR="2685F7B7" w:rsidRDefault="2685F7B7" w:rsidP="00C91938">
      <w:pPr>
        <w:spacing w:after="0"/>
        <w:jc w:val="both"/>
        <w:rPr>
          <w:rFonts w:ascii="Aptos" w:eastAsia="Aptos" w:hAnsi="Aptos" w:cs="Aptos"/>
        </w:rPr>
      </w:pPr>
      <w:hyperlink r:id="rId23">
        <w:r w:rsidRPr="7CD7F261">
          <w:rPr>
            <w:rStyle w:val="Hyperlink"/>
            <w:rFonts w:ascii="Aptos" w:eastAsia="Aptos" w:hAnsi="Aptos" w:cs="Aptos"/>
          </w:rPr>
          <w:t>Managing specific infectious diseases: A to Z - GOV.UK</w:t>
        </w:r>
      </w:hyperlink>
    </w:p>
    <w:p w14:paraId="2D3EF291" w14:textId="77777777" w:rsidR="008D0528" w:rsidRPr="006517C7" w:rsidRDefault="008D0528" w:rsidP="00C91938">
      <w:pPr>
        <w:spacing w:after="0"/>
        <w:jc w:val="both"/>
        <w:rPr>
          <w:rFonts w:ascii="Aptos" w:hAnsi="Aptos" w:cs="Segoe UI"/>
        </w:rPr>
      </w:pPr>
    </w:p>
    <w:p w14:paraId="62EC79A5" w14:textId="7240B05A" w:rsidR="008D0528" w:rsidRPr="00EB2D79" w:rsidRDefault="008D0528" w:rsidP="00C91938">
      <w:pPr>
        <w:pStyle w:val="ListParagraph"/>
        <w:numPr>
          <w:ilvl w:val="0"/>
          <w:numId w:val="20"/>
        </w:numPr>
        <w:ind w:left="142" w:hanging="284"/>
        <w:jc w:val="both"/>
        <w:rPr>
          <w:rFonts w:ascii="Aptos" w:hAnsi="Aptos" w:cs="Segoe UI"/>
          <w:b/>
          <w:bCs/>
          <w:szCs w:val="24"/>
        </w:rPr>
      </w:pPr>
      <w:bookmarkStart w:id="4" w:name="_Toc54183102"/>
      <w:bookmarkStart w:id="5" w:name="_Toc54258760"/>
      <w:r w:rsidRPr="00EB2D79">
        <w:rPr>
          <w:rFonts w:ascii="Aptos" w:hAnsi="Aptos" w:cs="Segoe UI"/>
          <w:b/>
          <w:bCs/>
          <w:szCs w:val="24"/>
        </w:rPr>
        <w:t>Roles and responsibilities</w:t>
      </w:r>
      <w:bookmarkEnd w:id="4"/>
      <w:bookmarkEnd w:id="5"/>
    </w:p>
    <w:p w14:paraId="62C20D50" w14:textId="77777777" w:rsidR="006C53DE" w:rsidRPr="006517C7" w:rsidRDefault="006C53DE" w:rsidP="00C91938">
      <w:pPr>
        <w:spacing w:after="0"/>
        <w:jc w:val="both"/>
        <w:rPr>
          <w:rFonts w:ascii="Aptos" w:hAnsi="Aptos" w:cs="Segoe UI"/>
          <w:highlight w:val="yellow"/>
        </w:rPr>
      </w:pPr>
    </w:p>
    <w:p w14:paraId="242DA37E" w14:textId="7EC7ED6D" w:rsidR="008D0528" w:rsidRPr="006517C7" w:rsidRDefault="008D0528" w:rsidP="00C91938">
      <w:pPr>
        <w:spacing w:after="0"/>
        <w:jc w:val="both"/>
        <w:rPr>
          <w:rFonts w:ascii="Aptos" w:hAnsi="Aptos" w:cs="Segoe UI"/>
          <w:b/>
          <w:bCs/>
          <w:highlight w:val="cyan"/>
        </w:rPr>
      </w:pPr>
      <w:r w:rsidRPr="006517C7">
        <w:rPr>
          <w:rFonts w:ascii="Aptos" w:hAnsi="Aptos" w:cs="Segoe UI"/>
          <w:b/>
          <w:bCs/>
        </w:rPr>
        <w:t>3.</w:t>
      </w:r>
      <w:r w:rsidR="00C07346">
        <w:rPr>
          <w:rFonts w:ascii="Aptos" w:hAnsi="Aptos" w:cs="Segoe UI"/>
          <w:b/>
          <w:bCs/>
        </w:rPr>
        <w:t>1</w:t>
      </w:r>
      <w:r w:rsidRPr="006517C7">
        <w:rPr>
          <w:rFonts w:ascii="Aptos" w:hAnsi="Aptos" w:cs="Segoe UI"/>
          <w:b/>
          <w:bCs/>
        </w:rPr>
        <w:t xml:space="preserve"> The </w:t>
      </w:r>
      <w:r w:rsidR="006F6AF2" w:rsidRPr="006517C7">
        <w:rPr>
          <w:rFonts w:ascii="Aptos" w:hAnsi="Aptos" w:cs="Segoe UI"/>
          <w:b/>
          <w:bCs/>
        </w:rPr>
        <w:t>Board of Directors</w:t>
      </w:r>
    </w:p>
    <w:p w14:paraId="05E5D9E4" w14:textId="22EFDC76" w:rsidR="008D0528" w:rsidRPr="006517C7" w:rsidRDefault="008D0528" w:rsidP="00C91938">
      <w:pPr>
        <w:spacing w:after="0"/>
        <w:jc w:val="both"/>
        <w:rPr>
          <w:rFonts w:ascii="Aptos" w:hAnsi="Aptos" w:cs="Segoe UI"/>
        </w:rPr>
      </w:pPr>
      <w:r w:rsidRPr="006517C7">
        <w:rPr>
          <w:rFonts w:ascii="Aptos" w:hAnsi="Aptos" w:cs="Segoe UI"/>
        </w:rPr>
        <w:t xml:space="preserve">The </w:t>
      </w:r>
      <w:r w:rsidR="006F6AF2" w:rsidRPr="006517C7">
        <w:rPr>
          <w:rFonts w:ascii="Aptos" w:hAnsi="Aptos" w:cs="Segoe UI"/>
        </w:rPr>
        <w:t>Board of Directors</w:t>
      </w:r>
      <w:r w:rsidRPr="006517C7">
        <w:rPr>
          <w:rFonts w:ascii="Aptos" w:hAnsi="Aptos" w:cs="Segoe UI"/>
        </w:rPr>
        <w:t xml:space="preserve"> has ultimate responsibility for health and safety matters in the school, but delegates operational matters and day-to-day tasks to the head and staff members.</w:t>
      </w:r>
    </w:p>
    <w:p w14:paraId="5DE4AD62" w14:textId="77777777" w:rsidR="008D0528" w:rsidRPr="006517C7" w:rsidRDefault="008D0528" w:rsidP="00C91938">
      <w:pPr>
        <w:spacing w:after="0"/>
        <w:jc w:val="both"/>
        <w:rPr>
          <w:rFonts w:ascii="Aptos" w:hAnsi="Aptos" w:cs="Segoe UI"/>
        </w:rPr>
      </w:pPr>
    </w:p>
    <w:p w14:paraId="28DC733A" w14:textId="229E7520" w:rsidR="008D0528" w:rsidRPr="006517C7" w:rsidRDefault="008D0528" w:rsidP="00C91938">
      <w:pPr>
        <w:spacing w:after="0"/>
        <w:jc w:val="both"/>
        <w:rPr>
          <w:rFonts w:ascii="Aptos" w:hAnsi="Aptos" w:cs="Segoe UI"/>
          <w:b/>
          <w:bCs/>
        </w:rPr>
      </w:pPr>
      <w:r w:rsidRPr="006517C7">
        <w:rPr>
          <w:rFonts w:ascii="Aptos" w:hAnsi="Aptos" w:cs="Segoe UI"/>
          <w:b/>
          <w:bCs/>
        </w:rPr>
        <w:t>3.</w:t>
      </w:r>
      <w:r w:rsidR="00C07346">
        <w:rPr>
          <w:rFonts w:ascii="Aptos" w:hAnsi="Aptos" w:cs="Segoe UI"/>
          <w:b/>
          <w:bCs/>
        </w:rPr>
        <w:t>2</w:t>
      </w:r>
      <w:r w:rsidRPr="006517C7">
        <w:rPr>
          <w:rFonts w:ascii="Aptos" w:hAnsi="Aptos" w:cs="Segoe UI"/>
          <w:b/>
          <w:bCs/>
        </w:rPr>
        <w:t xml:space="preserve"> </w:t>
      </w:r>
      <w:r w:rsidR="00F55074">
        <w:rPr>
          <w:rFonts w:ascii="Aptos" w:hAnsi="Aptos" w:cs="Segoe UI"/>
          <w:b/>
          <w:bCs/>
        </w:rPr>
        <w:t>Headteachers</w:t>
      </w:r>
    </w:p>
    <w:p w14:paraId="2C3D3DC1" w14:textId="2C2D7811" w:rsidR="008D0528" w:rsidRPr="006517C7" w:rsidRDefault="008D0528" w:rsidP="00C91938">
      <w:pPr>
        <w:spacing w:after="0"/>
        <w:jc w:val="both"/>
        <w:rPr>
          <w:rFonts w:ascii="Aptos" w:hAnsi="Aptos" w:cs="Segoe UI"/>
        </w:rPr>
      </w:pPr>
      <w:r w:rsidRPr="006517C7">
        <w:rPr>
          <w:rFonts w:ascii="Aptos" w:hAnsi="Aptos" w:cs="Segoe UI"/>
        </w:rPr>
        <w:t>The head</w:t>
      </w:r>
      <w:r w:rsidR="006F6AF2" w:rsidRPr="006517C7">
        <w:rPr>
          <w:rFonts w:ascii="Aptos" w:hAnsi="Aptos" w:cs="Segoe UI"/>
        </w:rPr>
        <w:t xml:space="preserve"> </w:t>
      </w:r>
      <w:r w:rsidRPr="006517C7">
        <w:rPr>
          <w:rFonts w:ascii="Aptos" w:hAnsi="Aptos" w:cs="Segoe UI"/>
        </w:rPr>
        <w:t>is responsible for the implementation of this policy, including:</w:t>
      </w:r>
    </w:p>
    <w:p w14:paraId="4476EC1B" w14:textId="2256603F"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 xml:space="preserve">Ensuring that an appropriate number of appointed persons and/or trained first aid personnel </w:t>
      </w:r>
      <w:proofErr w:type="gramStart"/>
      <w:r w:rsidRPr="006517C7">
        <w:rPr>
          <w:rFonts w:ascii="Aptos" w:hAnsi="Aptos" w:cs="Segoe UI"/>
          <w:sz w:val="22"/>
          <w:szCs w:val="18"/>
        </w:rPr>
        <w:t>are present in the school at all times</w:t>
      </w:r>
      <w:proofErr w:type="gramEnd"/>
      <w:r w:rsidRPr="006517C7">
        <w:rPr>
          <w:rFonts w:ascii="Aptos" w:hAnsi="Aptos" w:cs="Segoe UI"/>
          <w:sz w:val="22"/>
          <w:szCs w:val="18"/>
        </w:rPr>
        <w:t xml:space="preserve"> </w:t>
      </w:r>
    </w:p>
    <w:p w14:paraId="214C9D3B" w14:textId="6763F8C5"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Ensuring that first aiders have an appropriate qualification, keep training up to date and remain competent to perform their role</w:t>
      </w:r>
    </w:p>
    <w:p w14:paraId="1338969C" w14:textId="77777777"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Ensuring all staff are aware of first aid procedures</w:t>
      </w:r>
    </w:p>
    <w:p w14:paraId="7CF69EA8" w14:textId="77777777"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Ensuring appropriate risk assessments are completed and appropriate measures are put in place</w:t>
      </w:r>
    </w:p>
    <w:p w14:paraId="1C3197E2" w14:textId="77777777"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Undertaking, or ensuring that managers undertake, risk assessments, as appropriate, and that appropriate measures are put in place</w:t>
      </w:r>
    </w:p>
    <w:p w14:paraId="359C6E87" w14:textId="77777777" w:rsidR="008D0528" w:rsidRPr="006517C7"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Ensuring that adequate space is available for catering to the medical needs of pupils</w:t>
      </w:r>
    </w:p>
    <w:p w14:paraId="4D48F813" w14:textId="77777777" w:rsidR="008D0528" w:rsidRDefault="008D0528" w:rsidP="00C91938">
      <w:pPr>
        <w:pStyle w:val="ListParagraph"/>
        <w:numPr>
          <w:ilvl w:val="0"/>
          <w:numId w:val="12"/>
        </w:numPr>
        <w:jc w:val="both"/>
        <w:rPr>
          <w:rFonts w:ascii="Aptos" w:hAnsi="Aptos" w:cs="Segoe UI"/>
          <w:sz w:val="22"/>
          <w:szCs w:val="18"/>
        </w:rPr>
      </w:pPr>
      <w:r w:rsidRPr="006517C7">
        <w:rPr>
          <w:rFonts w:ascii="Aptos" w:hAnsi="Aptos" w:cs="Segoe UI"/>
          <w:sz w:val="22"/>
          <w:szCs w:val="18"/>
        </w:rPr>
        <w:t xml:space="preserve">Reporting specified incidents to the HSE when necessary (see section 6) </w:t>
      </w:r>
    </w:p>
    <w:p w14:paraId="1102163E" w14:textId="12256AF5" w:rsidR="00D801FF" w:rsidRPr="00F55074" w:rsidRDefault="00C07346" w:rsidP="00F55074">
      <w:pPr>
        <w:pStyle w:val="ListParagraph"/>
        <w:numPr>
          <w:ilvl w:val="1"/>
          <w:numId w:val="21"/>
        </w:numPr>
        <w:ind w:left="426" w:hanging="426"/>
        <w:jc w:val="both"/>
        <w:rPr>
          <w:rFonts w:ascii="Aptos" w:hAnsi="Aptos" w:cs="Segoe UI"/>
          <w:b/>
          <w:bCs/>
          <w:sz w:val="22"/>
          <w:szCs w:val="22"/>
        </w:rPr>
      </w:pPr>
      <w:r w:rsidRPr="00C07346">
        <w:rPr>
          <w:rFonts w:ascii="Aptos" w:hAnsi="Aptos" w:cs="Segoe UI"/>
          <w:b/>
          <w:bCs/>
          <w:sz w:val="22"/>
          <w:szCs w:val="22"/>
        </w:rPr>
        <w:lastRenderedPageBreak/>
        <w:t xml:space="preserve">Appointed person(s) and </w:t>
      </w:r>
      <w:r w:rsidR="00D801FF">
        <w:rPr>
          <w:rFonts w:ascii="Aptos" w:hAnsi="Aptos" w:cs="Segoe UI"/>
          <w:b/>
          <w:bCs/>
          <w:sz w:val="22"/>
          <w:szCs w:val="22"/>
        </w:rPr>
        <w:t>F</w:t>
      </w:r>
      <w:r w:rsidRPr="00C07346">
        <w:rPr>
          <w:rFonts w:ascii="Aptos" w:hAnsi="Aptos" w:cs="Segoe UI"/>
          <w:b/>
          <w:bCs/>
          <w:sz w:val="22"/>
          <w:szCs w:val="22"/>
        </w:rPr>
        <w:t xml:space="preserve">irst </w:t>
      </w:r>
      <w:r w:rsidR="00D801FF">
        <w:rPr>
          <w:rFonts w:ascii="Aptos" w:hAnsi="Aptos" w:cs="Segoe UI"/>
          <w:b/>
          <w:bCs/>
          <w:sz w:val="22"/>
          <w:szCs w:val="22"/>
        </w:rPr>
        <w:t>A</w:t>
      </w:r>
      <w:r w:rsidRPr="00C07346">
        <w:rPr>
          <w:rFonts w:ascii="Aptos" w:hAnsi="Aptos" w:cs="Segoe UI"/>
          <w:b/>
          <w:bCs/>
          <w:sz w:val="22"/>
          <w:szCs w:val="22"/>
        </w:rPr>
        <w:t>iders</w:t>
      </w:r>
      <w:r w:rsidR="00F55074">
        <w:rPr>
          <w:rFonts w:ascii="Aptos" w:hAnsi="Aptos" w:cs="Segoe UI"/>
          <w:b/>
          <w:bCs/>
          <w:sz w:val="22"/>
          <w:szCs w:val="22"/>
        </w:rPr>
        <w:t xml:space="preserve"> </w:t>
      </w:r>
      <w:r w:rsidR="00160F6A" w:rsidRPr="00F55074">
        <w:rPr>
          <w:rFonts w:ascii="Aptos" w:hAnsi="Aptos" w:cs="Segoe UI"/>
          <w:b/>
          <w:bCs/>
        </w:rPr>
        <w:t xml:space="preserve">Appointed </w:t>
      </w:r>
      <w:r w:rsidR="00531744" w:rsidRPr="00F55074">
        <w:rPr>
          <w:rFonts w:ascii="Aptos" w:hAnsi="Aptos" w:cs="Segoe UI"/>
          <w:b/>
          <w:bCs/>
        </w:rPr>
        <w:t>Person</w:t>
      </w:r>
      <w:r w:rsidR="00160F6A" w:rsidRPr="00F55074">
        <w:rPr>
          <w:rFonts w:ascii="Aptos" w:hAnsi="Aptos" w:cs="Segoe UI"/>
          <w:b/>
          <w:bCs/>
        </w:rPr>
        <w:t>(s)</w:t>
      </w:r>
    </w:p>
    <w:p w14:paraId="2F43A10F" w14:textId="4BD6F295" w:rsidR="00D801FF" w:rsidRDefault="00C07346" w:rsidP="00C91938">
      <w:pPr>
        <w:pStyle w:val="ListParagraph"/>
        <w:jc w:val="both"/>
        <w:rPr>
          <w:rFonts w:ascii="Aptos" w:hAnsi="Aptos" w:cs="Segoe UI"/>
          <w:sz w:val="22"/>
          <w:szCs w:val="22"/>
        </w:rPr>
      </w:pPr>
      <w:r w:rsidRPr="00C07346">
        <w:rPr>
          <w:rFonts w:ascii="Aptos" w:hAnsi="Aptos" w:cs="Segoe UI"/>
          <w:sz w:val="22"/>
          <w:szCs w:val="22"/>
        </w:rPr>
        <w:t>The school’s appointed person(s) are</w:t>
      </w:r>
      <w:r w:rsidR="00766E39">
        <w:rPr>
          <w:rFonts w:ascii="Aptos" w:hAnsi="Aptos" w:cs="Segoe UI"/>
          <w:sz w:val="22"/>
          <w:szCs w:val="22"/>
        </w:rPr>
        <w:t xml:space="preserve"> Rebecca Jane and Donna Fryer</w:t>
      </w:r>
      <w:r w:rsidRPr="00C07346">
        <w:rPr>
          <w:rFonts w:ascii="Aptos" w:hAnsi="Aptos" w:cs="Segoe UI"/>
          <w:sz w:val="22"/>
          <w:szCs w:val="22"/>
        </w:rPr>
        <w:t xml:space="preserve">. </w:t>
      </w:r>
    </w:p>
    <w:p w14:paraId="20DC1962" w14:textId="3E787C41" w:rsidR="00C07346" w:rsidRPr="00C07346" w:rsidRDefault="00C07346" w:rsidP="00C91938">
      <w:pPr>
        <w:pStyle w:val="ListParagraph"/>
        <w:jc w:val="both"/>
        <w:rPr>
          <w:rFonts w:ascii="Aptos" w:hAnsi="Aptos" w:cs="Segoe UI"/>
          <w:b/>
          <w:bCs/>
          <w:sz w:val="22"/>
          <w:szCs w:val="22"/>
        </w:rPr>
      </w:pPr>
      <w:r w:rsidRPr="00C07346">
        <w:rPr>
          <w:rFonts w:ascii="Aptos" w:hAnsi="Aptos" w:cs="Segoe UI"/>
          <w:sz w:val="22"/>
          <w:szCs w:val="22"/>
        </w:rPr>
        <w:t>They are responsible for:</w:t>
      </w:r>
    </w:p>
    <w:p w14:paraId="36C67561" w14:textId="77777777" w:rsidR="00C07346" w:rsidRPr="00C07346" w:rsidRDefault="00C07346" w:rsidP="00C91938">
      <w:pPr>
        <w:pStyle w:val="ListParagraph"/>
        <w:numPr>
          <w:ilvl w:val="0"/>
          <w:numId w:val="11"/>
        </w:numPr>
        <w:jc w:val="both"/>
        <w:rPr>
          <w:rFonts w:ascii="Aptos" w:hAnsi="Aptos" w:cs="Segoe UI"/>
          <w:sz w:val="22"/>
          <w:szCs w:val="22"/>
        </w:rPr>
      </w:pPr>
      <w:r w:rsidRPr="00C07346">
        <w:rPr>
          <w:rFonts w:ascii="Aptos" w:hAnsi="Aptos" w:cs="Segoe UI"/>
          <w:sz w:val="22"/>
          <w:szCs w:val="22"/>
        </w:rPr>
        <w:t>Taking charge when someone is injured or becomes ill</w:t>
      </w:r>
    </w:p>
    <w:p w14:paraId="7691ED97" w14:textId="77777777" w:rsidR="00C07346" w:rsidRPr="006517C7"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Ensuring there is an adequate supply of medical materials in first aid kits, and replenishing the contents of these kits</w:t>
      </w:r>
    </w:p>
    <w:p w14:paraId="5754B483" w14:textId="3C4690C9" w:rsidR="00C07346"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 xml:space="preserve">Ensuring that an ambulance or other professional medical help is summoned when </w:t>
      </w:r>
      <w:r w:rsidR="00160F6A" w:rsidRPr="006517C7">
        <w:rPr>
          <w:rFonts w:ascii="Aptos" w:hAnsi="Aptos" w:cs="Segoe UI"/>
          <w:sz w:val="22"/>
          <w:szCs w:val="18"/>
        </w:rPr>
        <w:t>appropriate.</w:t>
      </w:r>
    </w:p>
    <w:p w14:paraId="428CB692" w14:textId="77777777" w:rsidR="00160F6A" w:rsidRDefault="00160F6A" w:rsidP="00C91938">
      <w:pPr>
        <w:pStyle w:val="ListParagraph"/>
        <w:jc w:val="both"/>
        <w:rPr>
          <w:rFonts w:ascii="Aptos" w:hAnsi="Aptos" w:cs="Segoe UI"/>
          <w:sz w:val="22"/>
          <w:szCs w:val="18"/>
        </w:rPr>
      </w:pPr>
    </w:p>
    <w:p w14:paraId="098A75E9" w14:textId="0E0F4B1D" w:rsidR="00D801FF" w:rsidRPr="00160F6A" w:rsidRDefault="00160F6A" w:rsidP="00C91938">
      <w:pPr>
        <w:pStyle w:val="ListParagraph"/>
        <w:jc w:val="both"/>
        <w:rPr>
          <w:rFonts w:ascii="Aptos" w:hAnsi="Aptos" w:cs="Segoe UI"/>
          <w:b/>
          <w:bCs/>
          <w:sz w:val="22"/>
          <w:szCs w:val="18"/>
        </w:rPr>
      </w:pPr>
      <w:r w:rsidRPr="00160F6A">
        <w:rPr>
          <w:rFonts w:ascii="Aptos" w:hAnsi="Aptos" w:cs="Segoe UI"/>
          <w:b/>
          <w:bCs/>
          <w:sz w:val="22"/>
          <w:szCs w:val="18"/>
        </w:rPr>
        <w:t>First Aider</w:t>
      </w:r>
      <w:r>
        <w:rPr>
          <w:rFonts w:ascii="Aptos" w:hAnsi="Aptos" w:cs="Segoe UI"/>
          <w:b/>
          <w:bCs/>
          <w:sz w:val="22"/>
          <w:szCs w:val="18"/>
        </w:rPr>
        <w:t>s</w:t>
      </w:r>
    </w:p>
    <w:p w14:paraId="679DECC4" w14:textId="77777777" w:rsidR="00C07346" w:rsidRPr="006517C7"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First aiders are trained and qualified to carry out the role (see section 7) and are responsible for:</w:t>
      </w:r>
    </w:p>
    <w:p w14:paraId="3090F99D" w14:textId="77777777" w:rsidR="00C07346" w:rsidRPr="006517C7"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Acting as first responders to any incidents; they will assess the situation where there is an injured or ill person, and provide immediate and appropriate treatment</w:t>
      </w:r>
    </w:p>
    <w:p w14:paraId="44C4D0C7" w14:textId="77777777" w:rsidR="00C07346" w:rsidRPr="006517C7"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Sending pupils home to recover, where necessary</w:t>
      </w:r>
    </w:p>
    <w:p w14:paraId="4D8A4CD7" w14:textId="77777777" w:rsidR="00C07346" w:rsidRPr="006517C7" w:rsidRDefault="00C07346" w:rsidP="00C91938">
      <w:pPr>
        <w:pStyle w:val="ListParagraph"/>
        <w:numPr>
          <w:ilvl w:val="0"/>
          <w:numId w:val="11"/>
        </w:numPr>
        <w:jc w:val="both"/>
        <w:rPr>
          <w:rFonts w:ascii="Aptos" w:hAnsi="Aptos" w:cs="Segoe UI"/>
          <w:sz w:val="22"/>
          <w:szCs w:val="18"/>
        </w:rPr>
      </w:pPr>
      <w:r w:rsidRPr="006517C7">
        <w:rPr>
          <w:rFonts w:ascii="Aptos" w:hAnsi="Aptos" w:cs="Segoe UI"/>
          <w:sz w:val="22"/>
          <w:szCs w:val="18"/>
        </w:rPr>
        <w:t xml:space="preserve">Filling in an accident report on the same day, or as soon as is reasonably practicable, after an incident </w:t>
      </w:r>
    </w:p>
    <w:p w14:paraId="4DB2B92F" w14:textId="77777777" w:rsidR="00C07346" w:rsidRPr="006517C7" w:rsidRDefault="00C07346" w:rsidP="00C91938">
      <w:pPr>
        <w:pStyle w:val="ListParagraph"/>
        <w:numPr>
          <w:ilvl w:val="0"/>
          <w:numId w:val="11"/>
        </w:numPr>
        <w:spacing w:after="240"/>
        <w:jc w:val="both"/>
        <w:rPr>
          <w:rFonts w:ascii="Aptos" w:hAnsi="Aptos" w:cs="Segoe UI"/>
          <w:sz w:val="22"/>
          <w:szCs w:val="18"/>
        </w:rPr>
      </w:pPr>
      <w:r w:rsidRPr="006517C7">
        <w:rPr>
          <w:rFonts w:ascii="Aptos" w:hAnsi="Aptos" w:cs="Segoe UI"/>
          <w:sz w:val="22"/>
          <w:szCs w:val="18"/>
        </w:rPr>
        <w:t>Keeping their contact details up to date</w:t>
      </w:r>
    </w:p>
    <w:p w14:paraId="5C771B30" w14:textId="77777777" w:rsidR="00C07346" w:rsidRPr="006517C7" w:rsidRDefault="00C07346" w:rsidP="00C91938">
      <w:pPr>
        <w:spacing w:after="0"/>
        <w:jc w:val="both"/>
        <w:rPr>
          <w:rFonts w:ascii="Aptos" w:hAnsi="Aptos" w:cs="Segoe UI"/>
        </w:rPr>
      </w:pPr>
      <w:r w:rsidRPr="006517C7">
        <w:rPr>
          <w:rFonts w:ascii="Aptos" w:hAnsi="Aptos" w:cs="Segoe UI"/>
        </w:rPr>
        <w:t>Our school’s appointed person(s) and/or first aiders are listed in appendix 1. Their names will also be displayed prominently around the school.</w:t>
      </w:r>
    </w:p>
    <w:p w14:paraId="0361D23D" w14:textId="77777777" w:rsidR="008D0528" w:rsidRPr="006517C7" w:rsidRDefault="008D0528" w:rsidP="00C91938">
      <w:pPr>
        <w:spacing w:after="0"/>
        <w:jc w:val="both"/>
        <w:rPr>
          <w:rFonts w:ascii="Aptos" w:hAnsi="Aptos" w:cs="Segoe UI"/>
        </w:rPr>
      </w:pPr>
    </w:p>
    <w:p w14:paraId="5ACB1FC3" w14:textId="554D60C3" w:rsidR="008D0528" w:rsidRPr="006517C7" w:rsidRDefault="008D0528" w:rsidP="00C91938">
      <w:pPr>
        <w:spacing w:after="0"/>
        <w:jc w:val="both"/>
        <w:rPr>
          <w:rFonts w:ascii="Aptos" w:hAnsi="Aptos" w:cs="Segoe UI"/>
          <w:b/>
          <w:bCs/>
        </w:rPr>
      </w:pPr>
      <w:r w:rsidRPr="006517C7">
        <w:rPr>
          <w:rFonts w:ascii="Aptos" w:hAnsi="Aptos" w:cs="Segoe UI"/>
          <w:b/>
          <w:bCs/>
        </w:rPr>
        <w:t>3.</w:t>
      </w:r>
      <w:r w:rsidR="00C07346">
        <w:rPr>
          <w:rFonts w:ascii="Aptos" w:hAnsi="Aptos" w:cs="Segoe UI"/>
          <w:b/>
          <w:bCs/>
        </w:rPr>
        <w:t>4</w:t>
      </w:r>
      <w:r w:rsidRPr="006517C7">
        <w:rPr>
          <w:rFonts w:ascii="Aptos" w:hAnsi="Aptos" w:cs="Segoe UI"/>
          <w:b/>
          <w:bCs/>
        </w:rPr>
        <w:t xml:space="preserve"> Staff</w:t>
      </w:r>
    </w:p>
    <w:p w14:paraId="3D8E5F1F" w14:textId="77777777" w:rsidR="008D0528" w:rsidRPr="006517C7" w:rsidRDefault="008D0528" w:rsidP="00C91938">
      <w:pPr>
        <w:spacing w:after="0"/>
        <w:jc w:val="both"/>
        <w:rPr>
          <w:rFonts w:ascii="Aptos" w:hAnsi="Aptos" w:cs="Segoe UI"/>
        </w:rPr>
      </w:pPr>
      <w:r w:rsidRPr="006517C7">
        <w:rPr>
          <w:rFonts w:ascii="Aptos" w:hAnsi="Aptos" w:cs="Segoe UI"/>
        </w:rPr>
        <w:t>School staff are responsible for:</w:t>
      </w:r>
    </w:p>
    <w:p w14:paraId="19E3F597" w14:textId="77777777" w:rsidR="008D0528" w:rsidRPr="006517C7" w:rsidRDefault="008D0528" w:rsidP="00C91938">
      <w:pPr>
        <w:pStyle w:val="ListParagraph"/>
        <w:numPr>
          <w:ilvl w:val="0"/>
          <w:numId w:val="13"/>
        </w:numPr>
        <w:jc w:val="both"/>
        <w:rPr>
          <w:rFonts w:ascii="Aptos" w:hAnsi="Aptos" w:cs="Segoe UI"/>
          <w:sz w:val="22"/>
          <w:szCs w:val="18"/>
        </w:rPr>
      </w:pPr>
      <w:r w:rsidRPr="006517C7">
        <w:rPr>
          <w:rFonts w:ascii="Aptos" w:hAnsi="Aptos" w:cs="Segoe UI"/>
          <w:sz w:val="22"/>
          <w:szCs w:val="18"/>
        </w:rPr>
        <w:t>Ensuring they follow first aid procedures</w:t>
      </w:r>
    </w:p>
    <w:p w14:paraId="595166B7" w14:textId="77777777" w:rsidR="008D0528" w:rsidRPr="006517C7" w:rsidRDefault="008D0528" w:rsidP="00C91938">
      <w:pPr>
        <w:pStyle w:val="ListParagraph"/>
        <w:numPr>
          <w:ilvl w:val="0"/>
          <w:numId w:val="13"/>
        </w:numPr>
        <w:jc w:val="both"/>
        <w:rPr>
          <w:rFonts w:ascii="Aptos" w:hAnsi="Aptos" w:cs="Segoe UI"/>
          <w:sz w:val="22"/>
          <w:szCs w:val="18"/>
        </w:rPr>
      </w:pPr>
      <w:r w:rsidRPr="006517C7">
        <w:rPr>
          <w:rFonts w:ascii="Aptos" w:hAnsi="Aptos" w:cs="Segoe UI"/>
          <w:sz w:val="22"/>
          <w:szCs w:val="18"/>
        </w:rPr>
        <w:t>Ensuring they know who the first aiders in school are</w:t>
      </w:r>
    </w:p>
    <w:p w14:paraId="22DE518D" w14:textId="770A6A2F" w:rsidR="008D0528" w:rsidRPr="006517C7" w:rsidRDefault="008D0528" w:rsidP="00C91938">
      <w:pPr>
        <w:pStyle w:val="ListParagraph"/>
        <w:numPr>
          <w:ilvl w:val="0"/>
          <w:numId w:val="13"/>
        </w:numPr>
        <w:jc w:val="both"/>
        <w:rPr>
          <w:rFonts w:ascii="Aptos" w:hAnsi="Aptos" w:cs="Segoe UI"/>
          <w:sz w:val="22"/>
          <w:szCs w:val="18"/>
        </w:rPr>
      </w:pPr>
      <w:r w:rsidRPr="006517C7">
        <w:rPr>
          <w:rFonts w:ascii="Aptos" w:hAnsi="Aptos" w:cs="Segoe UI"/>
          <w:sz w:val="22"/>
          <w:szCs w:val="18"/>
        </w:rPr>
        <w:t xml:space="preserve">Completing accident reports (see appendix 2) for all incidents they attend to where a first aider/appointed person is not called </w:t>
      </w:r>
    </w:p>
    <w:p w14:paraId="45EB443F" w14:textId="2E50A3E0" w:rsidR="008D0528" w:rsidRPr="006517C7" w:rsidRDefault="008D0528" w:rsidP="00C91938">
      <w:pPr>
        <w:pStyle w:val="ListParagraph"/>
        <w:numPr>
          <w:ilvl w:val="0"/>
          <w:numId w:val="13"/>
        </w:numPr>
        <w:jc w:val="both"/>
        <w:rPr>
          <w:rFonts w:ascii="Aptos" w:hAnsi="Aptos" w:cs="Segoe UI"/>
          <w:sz w:val="22"/>
          <w:szCs w:val="18"/>
        </w:rPr>
      </w:pPr>
      <w:r w:rsidRPr="006517C7">
        <w:rPr>
          <w:rFonts w:ascii="Aptos" w:hAnsi="Aptos" w:cs="Segoe UI"/>
          <w:sz w:val="22"/>
          <w:szCs w:val="18"/>
        </w:rPr>
        <w:t>Informing the head or their manager of any specific health conditions or first aid needs</w:t>
      </w:r>
    </w:p>
    <w:p w14:paraId="5CA3A56A" w14:textId="77777777" w:rsidR="00375001" w:rsidRPr="002260C9" w:rsidRDefault="00375001" w:rsidP="00C91938">
      <w:pPr>
        <w:spacing w:after="0"/>
        <w:jc w:val="both"/>
        <w:rPr>
          <w:rFonts w:ascii="Aptos" w:hAnsi="Aptos" w:cs="Segoe UI"/>
          <w:sz w:val="24"/>
          <w:szCs w:val="24"/>
        </w:rPr>
      </w:pPr>
      <w:bookmarkStart w:id="6" w:name="_Toc54183103"/>
      <w:bookmarkStart w:id="7" w:name="_Toc54258761"/>
    </w:p>
    <w:p w14:paraId="13F359B4" w14:textId="66AB81E9" w:rsidR="008D0528" w:rsidRPr="006517C7" w:rsidRDefault="008D0528" w:rsidP="00C91938">
      <w:pPr>
        <w:spacing w:after="0"/>
        <w:jc w:val="both"/>
        <w:rPr>
          <w:rFonts w:ascii="Aptos" w:hAnsi="Aptos" w:cs="Segoe UI"/>
          <w:b/>
          <w:bCs/>
        </w:rPr>
      </w:pPr>
      <w:r w:rsidRPr="002260C9">
        <w:rPr>
          <w:rFonts w:ascii="Aptos" w:hAnsi="Aptos" w:cs="Segoe UI"/>
          <w:b/>
          <w:bCs/>
          <w:sz w:val="24"/>
          <w:szCs w:val="24"/>
        </w:rPr>
        <w:t>4. First aid procedures</w:t>
      </w:r>
      <w:bookmarkEnd w:id="6"/>
      <w:bookmarkEnd w:id="7"/>
    </w:p>
    <w:p w14:paraId="16137141" w14:textId="77777777" w:rsidR="008D0528" w:rsidRPr="006517C7" w:rsidRDefault="008D0528" w:rsidP="00C91938">
      <w:pPr>
        <w:spacing w:after="0"/>
        <w:jc w:val="both"/>
        <w:rPr>
          <w:rFonts w:ascii="Aptos" w:hAnsi="Aptos" w:cs="Segoe UI"/>
          <w:b/>
          <w:bCs/>
        </w:rPr>
      </w:pPr>
      <w:r w:rsidRPr="006517C7">
        <w:rPr>
          <w:rFonts w:ascii="Aptos" w:hAnsi="Aptos" w:cs="Segoe UI"/>
          <w:b/>
          <w:bCs/>
        </w:rPr>
        <w:t>4.1 In-school procedures</w:t>
      </w:r>
    </w:p>
    <w:p w14:paraId="02EC8895" w14:textId="77777777" w:rsidR="008D0528" w:rsidRPr="006517C7" w:rsidRDefault="008D0528" w:rsidP="00C91938">
      <w:pPr>
        <w:spacing w:after="0"/>
        <w:jc w:val="both"/>
        <w:rPr>
          <w:rFonts w:ascii="Aptos" w:hAnsi="Aptos" w:cs="Segoe UI"/>
        </w:rPr>
      </w:pPr>
      <w:r w:rsidRPr="006517C7">
        <w:rPr>
          <w:rFonts w:ascii="Aptos" w:hAnsi="Aptos" w:cs="Segoe UI"/>
        </w:rPr>
        <w:t>In the event of an accident resulting in injury:</w:t>
      </w:r>
    </w:p>
    <w:p w14:paraId="474077EC" w14:textId="77777777" w:rsidR="008D0528" w:rsidRPr="006517C7" w:rsidRDefault="008D0528" w:rsidP="00C91938">
      <w:pPr>
        <w:pStyle w:val="ListParagraph"/>
        <w:numPr>
          <w:ilvl w:val="0"/>
          <w:numId w:val="14"/>
        </w:numPr>
        <w:jc w:val="both"/>
        <w:rPr>
          <w:rFonts w:ascii="Aptos" w:hAnsi="Aptos" w:cs="Segoe UI"/>
          <w:sz w:val="22"/>
          <w:szCs w:val="18"/>
        </w:rPr>
      </w:pPr>
      <w:r w:rsidRPr="006517C7">
        <w:rPr>
          <w:rFonts w:ascii="Aptos" w:hAnsi="Aptos" w:cs="Segoe UI"/>
          <w:sz w:val="22"/>
          <w:szCs w:val="18"/>
        </w:rPr>
        <w:t>The closest member of staff present will assess the seriousness of the injury and seek the assistance of a qualified first aider, if appropriate, who will provide the required first aid treatment</w:t>
      </w:r>
    </w:p>
    <w:p w14:paraId="0F4570A2" w14:textId="77777777" w:rsidR="008D0528" w:rsidRPr="006517C7" w:rsidRDefault="008D0528" w:rsidP="00C91938">
      <w:pPr>
        <w:pStyle w:val="ListParagraph"/>
        <w:numPr>
          <w:ilvl w:val="0"/>
          <w:numId w:val="14"/>
        </w:numPr>
        <w:jc w:val="both"/>
        <w:rPr>
          <w:rFonts w:ascii="Aptos" w:hAnsi="Aptos" w:cs="Segoe UI"/>
          <w:sz w:val="22"/>
          <w:szCs w:val="18"/>
        </w:rPr>
      </w:pPr>
      <w:r w:rsidRPr="006517C7">
        <w:rPr>
          <w:rFonts w:ascii="Aptos" w:hAnsi="Aptos" w:cs="Segoe UI"/>
          <w:sz w:val="22"/>
          <w:szCs w:val="18"/>
        </w:rPr>
        <w:t>The first aider, if called, will assess the injury and decide if further assistance is needed from a colleague or the emergency services. They will remain on scene until help arrives</w:t>
      </w:r>
    </w:p>
    <w:p w14:paraId="75FE9D70" w14:textId="77777777" w:rsidR="008D0528" w:rsidRPr="006517C7" w:rsidRDefault="008D0528" w:rsidP="00C91938">
      <w:pPr>
        <w:pStyle w:val="ListParagraph"/>
        <w:numPr>
          <w:ilvl w:val="0"/>
          <w:numId w:val="14"/>
        </w:numPr>
        <w:jc w:val="both"/>
        <w:rPr>
          <w:rFonts w:ascii="Aptos" w:hAnsi="Aptos" w:cs="Segoe UI"/>
          <w:sz w:val="22"/>
          <w:szCs w:val="18"/>
        </w:rPr>
      </w:pPr>
      <w:r w:rsidRPr="006517C7">
        <w:rPr>
          <w:rFonts w:ascii="Aptos" w:hAnsi="Aptos" w:cs="Segoe UI"/>
          <w:sz w:val="22"/>
          <w:szCs w:val="18"/>
        </w:rPr>
        <w:t>The first aider will also decide whether the injured person should be moved or placed in a recovery position</w:t>
      </w:r>
    </w:p>
    <w:p w14:paraId="43EAC06E" w14:textId="77777777" w:rsidR="008D0528" w:rsidRPr="006517C7" w:rsidRDefault="008D0528" w:rsidP="00C91938">
      <w:pPr>
        <w:pStyle w:val="ListParagraph"/>
        <w:numPr>
          <w:ilvl w:val="0"/>
          <w:numId w:val="14"/>
        </w:numPr>
        <w:jc w:val="both"/>
        <w:rPr>
          <w:rFonts w:ascii="Aptos" w:hAnsi="Aptos" w:cs="Segoe UI"/>
          <w:sz w:val="22"/>
          <w:szCs w:val="18"/>
        </w:rPr>
      </w:pPr>
      <w:r w:rsidRPr="006517C7">
        <w:rPr>
          <w:rFonts w:ascii="Aptos" w:hAnsi="Aptos" w:cs="Segoe UI"/>
          <w:sz w:val="22"/>
          <w:szCs w:val="18"/>
        </w:rPr>
        <w:t>If the first aider judges that a pupil is too unwell to remain in school, parents will be contacted and asked to collect their child. Upon their arrival, the first aider will recommend next steps to the parents</w:t>
      </w:r>
    </w:p>
    <w:p w14:paraId="1FE527C9" w14:textId="2280FF26" w:rsidR="008D0528" w:rsidRPr="006517C7" w:rsidRDefault="008D0528" w:rsidP="00C91938">
      <w:pPr>
        <w:pStyle w:val="ListParagraph"/>
        <w:numPr>
          <w:ilvl w:val="0"/>
          <w:numId w:val="14"/>
        </w:numPr>
        <w:jc w:val="both"/>
        <w:rPr>
          <w:rFonts w:ascii="Aptos" w:hAnsi="Aptos" w:cs="Segoe UI"/>
          <w:sz w:val="22"/>
          <w:szCs w:val="18"/>
        </w:rPr>
      </w:pPr>
      <w:r w:rsidRPr="006517C7">
        <w:rPr>
          <w:rFonts w:ascii="Aptos" w:hAnsi="Aptos" w:cs="Segoe UI"/>
          <w:sz w:val="22"/>
          <w:szCs w:val="18"/>
        </w:rPr>
        <w:t xml:space="preserve">If emergency services are called, the </w:t>
      </w:r>
      <w:r w:rsidR="00375001" w:rsidRPr="006517C7">
        <w:rPr>
          <w:rFonts w:ascii="Aptos" w:hAnsi="Aptos" w:cs="Segoe UI"/>
          <w:sz w:val="22"/>
          <w:szCs w:val="18"/>
        </w:rPr>
        <w:t xml:space="preserve">Secretary or member of SLT </w:t>
      </w:r>
      <w:r w:rsidRPr="006517C7">
        <w:rPr>
          <w:rFonts w:ascii="Aptos" w:hAnsi="Aptos" w:cs="Segoe UI"/>
          <w:sz w:val="22"/>
          <w:szCs w:val="18"/>
        </w:rPr>
        <w:t>will contact parents immediately</w:t>
      </w:r>
    </w:p>
    <w:p w14:paraId="35340C1B" w14:textId="6A891E26" w:rsidR="008D0528" w:rsidRPr="006517C7" w:rsidRDefault="008D0528" w:rsidP="00C91938">
      <w:pPr>
        <w:pStyle w:val="ListParagraph"/>
        <w:numPr>
          <w:ilvl w:val="0"/>
          <w:numId w:val="14"/>
        </w:numPr>
        <w:jc w:val="both"/>
        <w:rPr>
          <w:rFonts w:ascii="Aptos" w:hAnsi="Aptos" w:cs="Segoe UI"/>
        </w:rPr>
      </w:pPr>
      <w:r w:rsidRPr="006517C7">
        <w:rPr>
          <w:rFonts w:ascii="Aptos" w:hAnsi="Aptos" w:cs="Segoe UI"/>
          <w:sz w:val="22"/>
          <w:szCs w:val="18"/>
        </w:rPr>
        <w:t>The first aider</w:t>
      </w:r>
      <w:r w:rsidR="00375001" w:rsidRPr="006517C7">
        <w:rPr>
          <w:rFonts w:ascii="Aptos" w:hAnsi="Aptos" w:cs="Segoe UI"/>
          <w:sz w:val="22"/>
          <w:szCs w:val="18"/>
        </w:rPr>
        <w:t xml:space="preserve"> </w:t>
      </w:r>
      <w:r w:rsidRPr="006517C7">
        <w:rPr>
          <w:rFonts w:ascii="Aptos" w:hAnsi="Aptos" w:cs="Segoe UI"/>
          <w:sz w:val="22"/>
          <w:szCs w:val="18"/>
        </w:rPr>
        <w:t>will complete an accident report form on the same day or as soon as is reasonably practical after an incident resulting in an injury</w:t>
      </w:r>
      <w:r w:rsidR="003C33F2" w:rsidRPr="006517C7">
        <w:rPr>
          <w:rFonts w:ascii="Aptos" w:hAnsi="Aptos" w:cs="Segoe UI"/>
          <w:sz w:val="22"/>
          <w:szCs w:val="18"/>
        </w:rPr>
        <w:t xml:space="preserve">. If the injured is taken to the doctors or the hospital, the injury will be recorded in the Trust’s management system, </w:t>
      </w:r>
      <w:proofErr w:type="spellStart"/>
      <w:r w:rsidR="003C33F2" w:rsidRPr="006517C7">
        <w:rPr>
          <w:rFonts w:ascii="Aptos" w:hAnsi="Aptos" w:cs="Segoe UI"/>
          <w:sz w:val="22"/>
          <w:szCs w:val="18"/>
        </w:rPr>
        <w:t>AssessNet</w:t>
      </w:r>
      <w:proofErr w:type="spellEnd"/>
    </w:p>
    <w:p w14:paraId="566532E9" w14:textId="77777777" w:rsidR="00375001" w:rsidRPr="006517C7" w:rsidRDefault="00375001" w:rsidP="00C91938">
      <w:pPr>
        <w:spacing w:after="0"/>
        <w:jc w:val="both"/>
        <w:rPr>
          <w:rFonts w:ascii="Aptos" w:hAnsi="Aptos" w:cs="Segoe UI"/>
          <w:highlight w:val="yellow"/>
        </w:rPr>
      </w:pPr>
    </w:p>
    <w:p w14:paraId="63ED85E0" w14:textId="77777777" w:rsidR="00DF6BB2" w:rsidRDefault="008D0528" w:rsidP="00C91938">
      <w:pPr>
        <w:spacing w:after="0"/>
        <w:jc w:val="both"/>
        <w:rPr>
          <w:rFonts w:ascii="Aptos" w:hAnsi="Aptos" w:cs="Segoe UI"/>
        </w:rPr>
      </w:pPr>
      <w:r w:rsidRPr="006517C7">
        <w:rPr>
          <w:rFonts w:ascii="Aptos" w:hAnsi="Aptos" w:cs="Segoe UI"/>
        </w:rPr>
        <w:t xml:space="preserve">There will be at least 1 person who </w:t>
      </w:r>
      <w:proofErr w:type="gramStart"/>
      <w:r w:rsidRPr="006517C7">
        <w:rPr>
          <w:rFonts w:ascii="Aptos" w:hAnsi="Aptos" w:cs="Segoe UI"/>
        </w:rPr>
        <w:t>has a current paediatric first aid (PFA) certificate on the premises at all times</w:t>
      </w:r>
      <w:proofErr w:type="gramEnd"/>
      <w:r w:rsidRPr="006517C7">
        <w:rPr>
          <w:rFonts w:ascii="Aptos" w:hAnsi="Aptos" w:cs="Segoe UI"/>
        </w:rPr>
        <w:t xml:space="preserve">. </w:t>
      </w:r>
    </w:p>
    <w:p w14:paraId="6DAA8BEA" w14:textId="57F4C319" w:rsidR="00801866" w:rsidRPr="00DF6BB2" w:rsidRDefault="00523EBE" w:rsidP="00C91938">
      <w:pPr>
        <w:spacing w:after="0"/>
        <w:jc w:val="both"/>
        <w:rPr>
          <w:rFonts w:ascii="Aptos" w:hAnsi="Aptos" w:cs="Segoe UI"/>
        </w:rPr>
      </w:pPr>
      <w:r w:rsidRPr="00801866">
        <w:rPr>
          <w:rFonts w:ascii="Aptos" w:hAnsi="Aptos" w:cs="Segoe UI"/>
          <w:b/>
          <w:bCs/>
        </w:rPr>
        <w:lastRenderedPageBreak/>
        <w:t>Coron</w:t>
      </w:r>
      <w:r w:rsidR="00801866" w:rsidRPr="00801866">
        <w:rPr>
          <w:rFonts w:ascii="Aptos" w:hAnsi="Aptos" w:cs="Segoe UI"/>
          <w:b/>
          <w:bCs/>
        </w:rPr>
        <w:t>avirus:</w:t>
      </w:r>
    </w:p>
    <w:p w14:paraId="42C674A3" w14:textId="139683C2" w:rsidR="00801866" w:rsidRPr="006517C7" w:rsidRDefault="00801866" w:rsidP="00C91938">
      <w:pPr>
        <w:spacing w:after="0"/>
        <w:jc w:val="both"/>
        <w:rPr>
          <w:rFonts w:ascii="Aptos" w:hAnsi="Aptos" w:cs="Segoe UI"/>
        </w:rPr>
      </w:pPr>
      <w:r>
        <w:rPr>
          <w:rFonts w:ascii="Aptos" w:hAnsi="Aptos" w:cs="Segoe UI"/>
        </w:rPr>
        <w:t>F</w:t>
      </w:r>
      <w:r w:rsidRPr="006517C7">
        <w:rPr>
          <w:rFonts w:ascii="Aptos" w:hAnsi="Aptos" w:cs="Segoe UI"/>
        </w:rPr>
        <w:t>irst aiders will follow Health and Safety Executive (HSE) guidance</w:t>
      </w:r>
      <w:r w:rsidR="005A39C1">
        <w:rPr>
          <w:rFonts w:ascii="Aptos" w:hAnsi="Aptos" w:cs="Segoe UI"/>
        </w:rPr>
        <w:t xml:space="preserve"> as applicable. </w:t>
      </w:r>
      <w:r w:rsidRPr="006517C7">
        <w:rPr>
          <w:rFonts w:ascii="Aptos" w:hAnsi="Aptos" w:cs="Segoe UI"/>
        </w:rPr>
        <w:t xml:space="preserve">They will try to assist at a safe distance from the casualty as much as possible and minimise the time they share a breathing zone. Treating any casualty properly will be the first concern. Where it is necessary for first aid provision to be administered in </w:t>
      </w:r>
      <w:proofErr w:type="gramStart"/>
      <w:r w:rsidRPr="006517C7">
        <w:rPr>
          <w:rFonts w:ascii="Aptos" w:hAnsi="Aptos" w:cs="Segoe UI"/>
        </w:rPr>
        <w:t>close proximity</w:t>
      </w:r>
      <w:proofErr w:type="gramEnd"/>
      <w:r w:rsidRPr="006517C7">
        <w:rPr>
          <w:rFonts w:ascii="Aptos" w:hAnsi="Aptos" w:cs="Segoe UI"/>
        </w:rPr>
        <w:t>, those administering it will pay particular attention to sanitation measures immediately afterwards including washing their hands.</w:t>
      </w:r>
    </w:p>
    <w:p w14:paraId="7CA1FE6D" w14:textId="77777777" w:rsidR="00801866" w:rsidRPr="00801866" w:rsidRDefault="00801866" w:rsidP="00C91938">
      <w:pPr>
        <w:spacing w:after="0"/>
        <w:jc w:val="both"/>
        <w:rPr>
          <w:rFonts w:ascii="Aptos" w:hAnsi="Aptos" w:cs="Segoe UI"/>
          <w:b/>
          <w:bCs/>
        </w:rPr>
      </w:pPr>
    </w:p>
    <w:p w14:paraId="650A7E9E" w14:textId="63072E17" w:rsidR="008D0528" w:rsidRPr="006517C7" w:rsidRDefault="007067F8" w:rsidP="00C91938">
      <w:pPr>
        <w:spacing w:after="0"/>
        <w:jc w:val="both"/>
        <w:rPr>
          <w:rFonts w:ascii="Aptos" w:hAnsi="Aptos" w:cs="Segoe UI"/>
        </w:rPr>
      </w:pPr>
      <w:r>
        <w:rPr>
          <w:rFonts w:ascii="Aptos" w:hAnsi="Aptos" w:cs="Segoe UI"/>
        </w:rPr>
        <w:t>In addition, the school</w:t>
      </w:r>
      <w:r w:rsidR="008D0528" w:rsidRPr="006517C7">
        <w:rPr>
          <w:rFonts w:ascii="Aptos" w:hAnsi="Aptos" w:cs="Segoe UI"/>
        </w:rPr>
        <w:t xml:space="preserve"> will use our ‘best endeavours’ to ensure 1 person with a full PFA certificate is on site when children aged 2 to 5 are present. If, after taking all possible steps in our power, we’re still unable to secure a staff member with a full PFA certificate, we will carry out a written risk assessment and ensure someone with a current first aid at work or emergency PFA certification </w:t>
      </w:r>
      <w:proofErr w:type="gramStart"/>
      <w:r w:rsidR="008D0528" w:rsidRPr="006517C7">
        <w:rPr>
          <w:rFonts w:ascii="Aptos" w:hAnsi="Aptos" w:cs="Segoe UI"/>
        </w:rPr>
        <w:t>is on site at all times</w:t>
      </w:r>
      <w:proofErr w:type="gramEnd"/>
      <w:r w:rsidR="008D0528" w:rsidRPr="006517C7">
        <w:rPr>
          <w:rFonts w:ascii="Aptos" w:hAnsi="Aptos" w:cs="Segoe UI"/>
        </w:rPr>
        <w:t xml:space="preserve"> when these children are.</w:t>
      </w:r>
    </w:p>
    <w:p w14:paraId="43A757C4" w14:textId="77777777" w:rsidR="008D0528" w:rsidRPr="006517C7" w:rsidRDefault="008D0528" w:rsidP="00C91938">
      <w:pPr>
        <w:spacing w:after="0"/>
        <w:jc w:val="both"/>
        <w:rPr>
          <w:rFonts w:ascii="Aptos" w:hAnsi="Aptos" w:cs="Segoe UI"/>
        </w:rPr>
      </w:pPr>
    </w:p>
    <w:p w14:paraId="05DEE1D5" w14:textId="77777777" w:rsidR="008D0528" w:rsidRPr="006517C7" w:rsidRDefault="008D0528" w:rsidP="00C91938">
      <w:pPr>
        <w:spacing w:after="0"/>
        <w:jc w:val="both"/>
        <w:rPr>
          <w:rFonts w:ascii="Aptos" w:hAnsi="Aptos" w:cs="Segoe UI"/>
          <w:b/>
          <w:bCs/>
        </w:rPr>
      </w:pPr>
      <w:r w:rsidRPr="006517C7">
        <w:rPr>
          <w:rFonts w:ascii="Aptos" w:hAnsi="Aptos" w:cs="Segoe UI"/>
          <w:b/>
          <w:bCs/>
        </w:rPr>
        <w:t>4.2 Off-site procedures</w:t>
      </w:r>
    </w:p>
    <w:p w14:paraId="528A63DF" w14:textId="77777777" w:rsidR="008D0528" w:rsidRPr="006517C7" w:rsidRDefault="008D0528" w:rsidP="00C91938">
      <w:pPr>
        <w:spacing w:after="0"/>
        <w:jc w:val="both"/>
        <w:rPr>
          <w:rFonts w:ascii="Aptos" w:hAnsi="Aptos" w:cs="Segoe UI"/>
        </w:rPr>
      </w:pPr>
      <w:r w:rsidRPr="006517C7">
        <w:rPr>
          <w:rFonts w:ascii="Aptos" w:hAnsi="Aptos" w:cs="Segoe UI"/>
        </w:rPr>
        <w:t>When taking pupils off the school premises, staff will ensure they always have the following:</w:t>
      </w:r>
    </w:p>
    <w:p w14:paraId="22264465" w14:textId="77777777" w:rsidR="008D0528" w:rsidRPr="006517C7" w:rsidRDefault="008D0528" w:rsidP="00C91938">
      <w:pPr>
        <w:pStyle w:val="ListParagraph"/>
        <w:numPr>
          <w:ilvl w:val="0"/>
          <w:numId w:val="15"/>
        </w:numPr>
        <w:jc w:val="both"/>
        <w:rPr>
          <w:rFonts w:ascii="Aptos" w:hAnsi="Aptos" w:cs="Segoe UI"/>
          <w:sz w:val="22"/>
          <w:szCs w:val="18"/>
        </w:rPr>
      </w:pPr>
      <w:r w:rsidRPr="006517C7">
        <w:rPr>
          <w:rFonts w:ascii="Aptos" w:hAnsi="Aptos" w:cs="Segoe UI"/>
          <w:sz w:val="22"/>
          <w:szCs w:val="18"/>
        </w:rPr>
        <w:t>A school mobile phone</w:t>
      </w:r>
    </w:p>
    <w:p w14:paraId="7D1F3702" w14:textId="69B2DD9D" w:rsidR="00D0344D" w:rsidRPr="006517C7" w:rsidRDefault="008D0528" w:rsidP="00C91938">
      <w:pPr>
        <w:pStyle w:val="ListParagraph"/>
        <w:numPr>
          <w:ilvl w:val="0"/>
          <w:numId w:val="15"/>
        </w:numPr>
        <w:spacing w:after="240"/>
        <w:jc w:val="both"/>
        <w:rPr>
          <w:rFonts w:ascii="Aptos" w:hAnsi="Aptos" w:cs="Segoe UI"/>
          <w:sz w:val="22"/>
          <w:szCs w:val="18"/>
        </w:rPr>
      </w:pPr>
      <w:r w:rsidRPr="006517C7">
        <w:rPr>
          <w:rFonts w:ascii="Aptos" w:hAnsi="Aptos" w:cs="Segoe UI"/>
          <w:sz w:val="22"/>
          <w:szCs w:val="18"/>
        </w:rPr>
        <w:t xml:space="preserve">A portable first aid kit </w:t>
      </w:r>
    </w:p>
    <w:p w14:paraId="31AF9225" w14:textId="2A149C53" w:rsidR="008D0528" w:rsidRPr="006517C7" w:rsidRDefault="008D0528" w:rsidP="00C91938">
      <w:pPr>
        <w:spacing w:after="0"/>
        <w:jc w:val="both"/>
        <w:rPr>
          <w:rFonts w:ascii="Aptos" w:hAnsi="Aptos" w:cs="Segoe UI"/>
        </w:rPr>
      </w:pPr>
      <w:r w:rsidRPr="006517C7">
        <w:rPr>
          <w:rFonts w:ascii="Aptos" w:hAnsi="Aptos" w:cs="Segoe UI"/>
        </w:rPr>
        <w:t xml:space="preserve">Risk assessments will be completed by the </w:t>
      </w:r>
      <w:r w:rsidR="00D0344D" w:rsidRPr="006517C7">
        <w:rPr>
          <w:rFonts w:ascii="Aptos" w:hAnsi="Aptos" w:cs="Segoe UI"/>
        </w:rPr>
        <w:t>Educational Visits Coordinator</w:t>
      </w:r>
      <w:r w:rsidRPr="006517C7">
        <w:rPr>
          <w:rFonts w:ascii="Aptos" w:hAnsi="Aptos" w:cs="Segoe UI"/>
        </w:rPr>
        <w:t xml:space="preserve"> prior to any educational visit that necessitates taking pupils off school premises.</w:t>
      </w:r>
      <w:r w:rsidR="0017317D">
        <w:rPr>
          <w:rFonts w:ascii="Aptos" w:hAnsi="Aptos" w:cs="Segoe UI"/>
        </w:rPr>
        <w:t xml:space="preserve"> </w:t>
      </w:r>
      <w:r w:rsidRPr="006517C7">
        <w:rPr>
          <w:rFonts w:ascii="Aptos" w:hAnsi="Aptos" w:cs="Segoe UI"/>
        </w:rPr>
        <w:t xml:space="preserve">There will always be at least </w:t>
      </w:r>
      <w:r w:rsidR="005272A9">
        <w:rPr>
          <w:rFonts w:ascii="Aptos" w:hAnsi="Aptos" w:cs="Segoe UI"/>
        </w:rPr>
        <w:t>one</w:t>
      </w:r>
      <w:r w:rsidRPr="006517C7">
        <w:rPr>
          <w:rFonts w:ascii="Aptos" w:hAnsi="Aptos" w:cs="Segoe UI"/>
        </w:rPr>
        <w:t xml:space="preserve"> first aider with a current paediatric first aid (PFA) certificate on school trips and visits, as required by the statutory framework for the Early Years Foundation Stage. </w:t>
      </w:r>
    </w:p>
    <w:p w14:paraId="0369FB0E" w14:textId="77777777" w:rsidR="00A76F46" w:rsidRDefault="00A76F46" w:rsidP="00C91938">
      <w:pPr>
        <w:spacing w:after="0"/>
        <w:jc w:val="both"/>
        <w:rPr>
          <w:rFonts w:ascii="Aptos" w:hAnsi="Aptos" w:cs="Segoe UI"/>
        </w:rPr>
      </w:pPr>
    </w:p>
    <w:p w14:paraId="37865D86" w14:textId="4572C30A" w:rsidR="008D0528" w:rsidRPr="006517C7" w:rsidRDefault="00A76F46" w:rsidP="00C91938">
      <w:pPr>
        <w:spacing w:after="0"/>
        <w:jc w:val="both"/>
        <w:rPr>
          <w:rFonts w:ascii="Aptos" w:hAnsi="Aptos" w:cs="Segoe UI"/>
        </w:rPr>
      </w:pPr>
      <w:r w:rsidRPr="6A60AD43">
        <w:rPr>
          <w:rFonts w:ascii="Aptos" w:hAnsi="Aptos" w:cs="Segoe UI"/>
          <w:b/>
          <w:bCs/>
        </w:rPr>
        <w:t>C</w:t>
      </w:r>
      <w:r w:rsidR="008D0528" w:rsidRPr="6A60AD43">
        <w:rPr>
          <w:rFonts w:ascii="Aptos" w:hAnsi="Aptos" w:cs="Segoe UI"/>
          <w:b/>
          <w:bCs/>
        </w:rPr>
        <w:t>oronavirus:</w:t>
      </w:r>
      <w:r w:rsidR="008D0528" w:rsidRPr="6A60AD43">
        <w:rPr>
          <w:rFonts w:ascii="Aptos" w:hAnsi="Aptos" w:cs="Segoe UI"/>
        </w:rPr>
        <w:t xml:space="preserve"> </w:t>
      </w:r>
      <w:r w:rsidR="00392294" w:rsidRPr="6A60AD43">
        <w:rPr>
          <w:rFonts w:ascii="Aptos" w:hAnsi="Aptos" w:cs="Segoe UI"/>
        </w:rPr>
        <w:t xml:space="preserve">the school </w:t>
      </w:r>
      <w:r w:rsidR="008D0528" w:rsidRPr="6A60AD43">
        <w:rPr>
          <w:rFonts w:ascii="Aptos" w:hAnsi="Aptos" w:cs="Segoe UI"/>
        </w:rPr>
        <w:t>will use our ‘best endeavours’ to ensure 1 person with a full PFA certificate accompanies children on outings when children aged 2 to 5 are present. If, after taking all possible steps in our power, we’re still unable to secure a staff member with a full PFA certificate, we will include this in our written risk assessment and ensure someone with a current first aid at work or emergency PFA certification accompanies these children on the outing. Outings will only be undertaken if it is safe to do so. We will take account of any government</w:t>
      </w:r>
      <w:r w:rsidR="00392294" w:rsidRPr="6A60AD43">
        <w:rPr>
          <w:rFonts w:ascii="Aptos" w:hAnsi="Aptos" w:cs="Segoe UI"/>
        </w:rPr>
        <w:t>, regional and local</w:t>
      </w:r>
      <w:r w:rsidR="008D0528" w:rsidRPr="6A60AD43">
        <w:rPr>
          <w:rFonts w:ascii="Aptos" w:hAnsi="Aptos" w:cs="Segoe UI"/>
        </w:rPr>
        <w:t xml:space="preserve"> advice in relation to educational visits during </w:t>
      </w:r>
      <w:r w:rsidR="00392294" w:rsidRPr="6A60AD43">
        <w:rPr>
          <w:rFonts w:ascii="Aptos" w:hAnsi="Aptos" w:cs="Segoe UI"/>
        </w:rPr>
        <w:t xml:space="preserve">a </w:t>
      </w:r>
      <w:r w:rsidR="008D0528" w:rsidRPr="6A60AD43">
        <w:rPr>
          <w:rFonts w:ascii="Aptos" w:hAnsi="Aptos" w:cs="Segoe UI"/>
        </w:rPr>
        <w:t>coronavirus</w:t>
      </w:r>
      <w:r w:rsidR="00392294" w:rsidRPr="6A60AD43">
        <w:rPr>
          <w:rFonts w:ascii="Aptos" w:hAnsi="Aptos" w:cs="Segoe UI"/>
        </w:rPr>
        <w:t xml:space="preserve"> outbreak</w:t>
      </w:r>
      <w:r w:rsidR="008D0528" w:rsidRPr="6A60AD43">
        <w:rPr>
          <w:rFonts w:ascii="Aptos" w:hAnsi="Aptos" w:cs="Segoe UI"/>
        </w:rPr>
        <w:t xml:space="preserve">. </w:t>
      </w:r>
    </w:p>
    <w:p w14:paraId="35F3BE07" w14:textId="77777777" w:rsidR="008D0528" w:rsidRPr="006517C7" w:rsidRDefault="008D0528" w:rsidP="00C91938">
      <w:pPr>
        <w:spacing w:after="0"/>
        <w:jc w:val="both"/>
        <w:rPr>
          <w:rFonts w:ascii="Aptos" w:hAnsi="Aptos" w:cs="Segoe UI"/>
        </w:rPr>
      </w:pPr>
    </w:p>
    <w:p w14:paraId="62CDE9FC" w14:textId="77777777" w:rsidR="008D0528" w:rsidRPr="006517C7" w:rsidRDefault="008D0528" w:rsidP="00C91938">
      <w:pPr>
        <w:spacing w:after="0"/>
        <w:jc w:val="both"/>
        <w:rPr>
          <w:rFonts w:ascii="Aptos" w:hAnsi="Aptos" w:cs="Segoe UI"/>
          <w:b/>
          <w:bCs/>
        </w:rPr>
      </w:pPr>
      <w:bookmarkStart w:id="8" w:name="_Toc54183104"/>
      <w:bookmarkStart w:id="9" w:name="_Toc54258762"/>
      <w:r w:rsidRPr="006517C7">
        <w:rPr>
          <w:rFonts w:ascii="Aptos" w:hAnsi="Aptos" w:cs="Segoe UI"/>
          <w:b/>
          <w:bCs/>
        </w:rPr>
        <w:t>5. First aid equipment</w:t>
      </w:r>
      <w:bookmarkEnd w:id="8"/>
      <w:bookmarkEnd w:id="9"/>
    </w:p>
    <w:p w14:paraId="1096416A"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A typical first aid kit in our school will include the following:</w:t>
      </w:r>
    </w:p>
    <w:p w14:paraId="6F584351"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A leaflet with general first aid advice</w:t>
      </w:r>
    </w:p>
    <w:p w14:paraId="281B6307"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Regular and large bandages</w:t>
      </w:r>
    </w:p>
    <w:p w14:paraId="3DB2CCE6"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 xml:space="preserve">Eye pad bandages </w:t>
      </w:r>
    </w:p>
    <w:p w14:paraId="0F6B66BA"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Triangular bandages</w:t>
      </w:r>
    </w:p>
    <w:p w14:paraId="2650B8E0"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Adhesive tape</w:t>
      </w:r>
    </w:p>
    <w:p w14:paraId="01D131E9"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Safety pins</w:t>
      </w:r>
    </w:p>
    <w:p w14:paraId="51746487"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Disposable gloves</w:t>
      </w:r>
    </w:p>
    <w:p w14:paraId="79416150"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Antiseptic wipes</w:t>
      </w:r>
    </w:p>
    <w:p w14:paraId="5C3F3BD6"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Plasters of assorted sizes</w:t>
      </w:r>
    </w:p>
    <w:p w14:paraId="00E771AA"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Scissors</w:t>
      </w:r>
    </w:p>
    <w:p w14:paraId="4A002FF8"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Cold compresses</w:t>
      </w:r>
    </w:p>
    <w:p w14:paraId="043D1331" w14:textId="77777777" w:rsidR="008D0528" w:rsidRPr="006517C7" w:rsidRDefault="008D0528" w:rsidP="00C91938">
      <w:pPr>
        <w:pStyle w:val="ListParagraph"/>
        <w:numPr>
          <w:ilvl w:val="0"/>
          <w:numId w:val="16"/>
        </w:numPr>
        <w:jc w:val="both"/>
        <w:rPr>
          <w:rFonts w:ascii="Aptos" w:hAnsi="Aptos" w:cs="Segoe UI"/>
          <w:sz w:val="22"/>
          <w:szCs w:val="18"/>
        </w:rPr>
      </w:pPr>
      <w:r w:rsidRPr="006517C7">
        <w:rPr>
          <w:rFonts w:ascii="Aptos" w:hAnsi="Aptos" w:cs="Segoe UI"/>
          <w:sz w:val="22"/>
          <w:szCs w:val="18"/>
        </w:rPr>
        <w:t>Burns dressings</w:t>
      </w:r>
    </w:p>
    <w:p w14:paraId="3615F26D" w14:textId="52558912" w:rsidR="008D0528" w:rsidRPr="006517C7" w:rsidRDefault="00537025" w:rsidP="00C91938">
      <w:pPr>
        <w:spacing w:after="0"/>
        <w:jc w:val="both"/>
        <w:rPr>
          <w:rFonts w:ascii="Aptos" w:hAnsi="Aptos" w:cs="Segoe UI"/>
        </w:rPr>
      </w:pPr>
      <w:r>
        <w:rPr>
          <w:rFonts w:ascii="Aptos" w:hAnsi="Aptos" w:cs="Segoe UI"/>
        </w:rPr>
        <w:t>(</w:t>
      </w:r>
      <w:r w:rsidR="008D0528" w:rsidRPr="006517C7">
        <w:rPr>
          <w:rFonts w:ascii="Aptos" w:hAnsi="Aptos" w:cs="Segoe UI"/>
        </w:rPr>
        <w:t>No medication is kept in first aid kits</w:t>
      </w:r>
      <w:r>
        <w:rPr>
          <w:rFonts w:ascii="Aptos" w:hAnsi="Aptos" w:cs="Segoe UI"/>
        </w:rPr>
        <w:t>)</w:t>
      </w:r>
      <w:r w:rsidR="008D0528" w:rsidRPr="006517C7">
        <w:rPr>
          <w:rFonts w:ascii="Aptos" w:hAnsi="Aptos" w:cs="Segoe UI"/>
        </w:rPr>
        <w:t>.</w:t>
      </w:r>
    </w:p>
    <w:p w14:paraId="50E7D20B" w14:textId="77777777" w:rsidR="00D0344D" w:rsidRPr="006517C7" w:rsidRDefault="00D0344D" w:rsidP="00C91938">
      <w:pPr>
        <w:spacing w:after="0"/>
        <w:jc w:val="both"/>
        <w:rPr>
          <w:rFonts w:ascii="Aptos" w:hAnsi="Aptos" w:cs="Segoe UI"/>
        </w:rPr>
      </w:pPr>
    </w:p>
    <w:p w14:paraId="03021F36" w14:textId="1413A684" w:rsidR="008D0528" w:rsidRPr="006517C7" w:rsidRDefault="008D0528" w:rsidP="00C91938">
      <w:pPr>
        <w:spacing w:after="0"/>
        <w:jc w:val="both"/>
        <w:rPr>
          <w:rFonts w:ascii="Aptos" w:hAnsi="Aptos" w:cs="Segoe UI"/>
        </w:rPr>
      </w:pPr>
      <w:r w:rsidRPr="006517C7">
        <w:rPr>
          <w:rFonts w:ascii="Aptos" w:hAnsi="Aptos" w:cs="Segoe UI"/>
        </w:rPr>
        <w:t>First aid kits are stored in:</w:t>
      </w:r>
    </w:p>
    <w:p w14:paraId="3E5B7165" w14:textId="01ED1A44" w:rsidR="008D0528" w:rsidRPr="006517C7" w:rsidRDefault="00232242" w:rsidP="00C91938">
      <w:pPr>
        <w:spacing w:after="0"/>
        <w:jc w:val="both"/>
        <w:rPr>
          <w:rFonts w:ascii="Aptos" w:hAnsi="Aptos" w:cs="Segoe UI"/>
        </w:rPr>
      </w:pPr>
      <w:r w:rsidRPr="006517C7">
        <w:rPr>
          <w:rFonts w:ascii="Aptos" w:hAnsi="Aptos" w:cs="Segoe UI"/>
        </w:rPr>
        <w:t>Main school office</w:t>
      </w:r>
    </w:p>
    <w:p w14:paraId="625E0ED0" w14:textId="00155090" w:rsidR="00D0344D" w:rsidRPr="006517C7" w:rsidRDefault="00D0344D" w:rsidP="00C91938">
      <w:pPr>
        <w:spacing w:after="0"/>
        <w:jc w:val="both"/>
        <w:rPr>
          <w:rFonts w:ascii="Aptos" w:hAnsi="Aptos" w:cs="Segoe UI"/>
        </w:rPr>
      </w:pPr>
      <w:r w:rsidRPr="006517C7">
        <w:rPr>
          <w:rFonts w:ascii="Aptos" w:hAnsi="Aptos" w:cs="Segoe UI"/>
        </w:rPr>
        <w:lastRenderedPageBreak/>
        <w:t>Classrooms</w:t>
      </w:r>
    </w:p>
    <w:p w14:paraId="4CC05E16" w14:textId="126CFE5C" w:rsidR="00232242" w:rsidRPr="006517C7" w:rsidRDefault="00232242" w:rsidP="00C91938">
      <w:pPr>
        <w:spacing w:after="0"/>
        <w:jc w:val="both"/>
        <w:rPr>
          <w:rFonts w:ascii="Aptos" w:hAnsi="Aptos" w:cs="Segoe UI"/>
        </w:rPr>
      </w:pPr>
      <w:r w:rsidRPr="006517C7">
        <w:rPr>
          <w:rFonts w:ascii="Aptos" w:hAnsi="Aptos" w:cs="Segoe UI"/>
        </w:rPr>
        <w:t>Staff Room</w:t>
      </w:r>
    </w:p>
    <w:p w14:paraId="551A06DF" w14:textId="77777777" w:rsidR="008D0528" w:rsidRPr="006517C7" w:rsidRDefault="008D0528" w:rsidP="00C91938">
      <w:pPr>
        <w:spacing w:after="0"/>
        <w:jc w:val="both"/>
        <w:rPr>
          <w:rFonts w:ascii="Aptos" w:hAnsi="Aptos" w:cs="Segoe UI"/>
        </w:rPr>
      </w:pPr>
      <w:r w:rsidRPr="006517C7">
        <w:rPr>
          <w:rFonts w:ascii="Aptos" w:hAnsi="Aptos" w:cs="Segoe UI"/>
        </w:rPr>
        <w:t>The school hall</w:t>
      </w:r>
    </w:p>
    <w:p w14:paraId="2601571D" w14:textId="77777777" w:rsidR="008D0528" w:rsidRPr="006517C7" w:rsidRDefault="008D0528" w:rsidP="00C91938">
      <w:pPr>
        <w:spacing w:after="0"/>
        <w:jc w:val="both"/>
        <w:rPr>
          <w:rFonts w:ascii="Aptos" w:hAnsi="Aptos" w:cs="Segoe UI"/>
        </w:rPr>
      </w:pPr>
      <w:r w:rsidRPr="006517C7">
        <w:rPr>
          <w:rFonts w:ascii="Aptos" w:hAnsi="Aptos" w:cs="Segoe UI"/>
        </w:rPr>
        <w:t>The school kitchens</w:t>
      </w:r>
    </w:p>
    <w:p w14:paraId="3A67F50C" w14:textId="77777777" w:rsidR="008D0528" w:rsidRPr="006517C7" w:rsidRDefault="008D0528" w:rsidP="00C91938">
      <w:pPr>
        <w:spacing w:after="0"/>
        <w:jc w:val="both"/>
        <w:rPr>
          <w:rFonts w:ascii="Aptos" w:hAnsi="Aptos" w:cs="Segoe UI"/>
        </w:rPr>
      </w:pPr>
    </w:p>
    <w:p w14:paraId="4130AF97" w14:textId="77777777" w:rsidR="008D0528" w:rsidRDefault="008D0528" w:rsidP="00C91938">
      <w:pPr>
        <w:spacing w:after="0"/>
        <w:jc w:val="both"/>
        <w:rPr>
          <w:rFonts w:ascii="Aptos" w:hAnsi="Aptos" w:cs="Segoe UI"/>
          <w:b/>
          <w:bCs/>
        </w:rPr>
      </w:pPr>
      <w:bookmarkStart w:id="10" w:name="_Toc54183105"/>
      <w:bookmarkStart w:id="11" w:name="_Toc54258763"/>
      <w:r w:rsidRPr="006517C7">
        <w:rPr>
          <w:rFonts w:ascii="Aptos" w:hAnsi="Aptos" w:cs="Segoe UI"/>
          <w:b/>
          <w:bCs/>
        </w:rPr>
        <w:t>6. Record-keeping and reporting</w:t>
      </w:r>
      <w:bookmarkEnd w:id="10"/>
      <w:bookmarkEnd w:id="11"/>
    </w:p>
    <w:p w14:paraId="4127444A" w14:textId="77777777" w:rsidR="00537025" w:rsidRPr="006517C7" w:rsidRDefault="00537025" w:rsidP="00C91938">
      <w:pPr>
        <w:spacing w:after="0"/>
        <w:jc w:val="both"/>
        <w:rPr>
          <w:rFonts w:ascii="Aptos" w:hAnsi="Aptos" w:cs="Segoe UI"/>
          <w:b/>
          <w:bCs/>
        </w:rPr>
      </w:pPr>
    </w:p>
    <w:p w14:paraId="6D53CEAB" w14:textId="77777777" w:rsidR="008D0528" w:rsidRPr="006517C7" w:rsidRDefault="008D0528" w:rsidP="00C91938">
      <w:pPr>
        <w:spacing w:after="0"/>
        <w:jc w:val="both"/>
        <w:rPr>
          <w:rFonts w:ascii="Aptos" w:hAnsi="Aptos" w:cs="Segoe UI"/>
          <w:b/>
          <w:bCs/>
        </w:rPr>
      </w:pPr>
      <w:r w:rsidRPr="006517C7">
        <w:rPr>
          <w:rFonts w:ascii="Aptos" w:hAnsi="Aptos" w:cs="Segoe UI"/>
          <w:b/>
          <w:bCs/>
        </w:rPr>
        <w:t>6.1 First aid and accident record book</w:t>
      </w:r>
    </w:p>
    <w:p w14:paraId="432C6E4E" w14:textId="26FF103D" w:rsidR="008D0528" w:rsidRDefault="008D0528" w:rsidP="00C91938">
      <w:pPr>
        <w:spacing w:after="0"/>
        <w:jc w:val="both"/>
        <w:rPr>
          <w:rFonts w:ascii="Aptos" w:hAnsi="Aptos" w:cs="Segoe UI"/>
        </w:rPr>
      </w:pPr>
      <w:r w:rsidRPr="00766E39">
        <w:rPr>
          <w:rFonts w:ascii="Aptos" w:hAnsi="Aptos" w:cs="Segoe UI"/>
        </w:rPr>
        <w:t>An accident form will be completed by the first aider/relevant member of staff on the same day or as soon as possible after an incident resulting in an injury</w:t>
      </w:r>
      <w:r w:rsidR="003C33F2" w:rsidRPr="00766E39">
        <w:rPr>
          <w:rFonts w:ascii="Aptos" w:hAnsi="Aptos" w:cs="Segoe UI"/>
        </w:rPr>
        <w:t>.</w:t>
      </w:r>
      <w:r w:rsidR="003C33F2" w:rsidRPr="6A60AD43">
        <w:rPr>
          <w:rFonts w:ascii="Aptos" w:hAnsi="Aptos" w:cs="Segoe UI"/>
        </w:rPr>
        <w:t xml:space="preserve"> Where required, the incident will be recorded on the Trust’s management system, AssessNet.</w:t>
      </w:r>
    </w:p>
    <w:p w14:paraId="6166602C" w14:textId="77777777" w:rsidR="00537025" w:rsidRPr="006517C7" w:rsidRDefault="00537025" w:rsidP="00C91938">
      <w:pPr>
        <w:spacing w:after="0"/>
        <w:jc w:val="both"/>
        <w:rPr>
          <w:rFonts w:ascii="Aptos" w:hAnsi="Aptos" w:cs="Segoe UI"/>
        </w:rPr>
      </w:pPr>
    </w:p>
    <w:p w14:paraId="1A908DAA" w14:textId="5C38C44E" w:rsidR="008D0528" w:rsidRPr="00766E39" w:rsidRDefault="008D0528" w:rsidP="00C91938">
      <w:pPr>
        <w:spacing w:after="0"/>
        <w:jc w:val="both"/>
        <w:rPr>
          <w:rFonts w:ascii="Aptos" w:hAnsi="Aptos" w:cs="Segoe UI"/>
        </w:rPr>
      </w:pPr>
      <w:r w:rsidRPr="00766E39">
        <w:rPr>
          <w:rFonts w:ascii="Aptos" w:hAnsi="Aptos" w:cs="Segoe UI"/>
        </w:rPr>
        <w:t>As much detail as possible should be supplied when reporting an accident, including the information included in the accident form at appendix 2</w:t>
      </w:r>
      <w:r w:rsidR="003C33F2" w:rsidRPr="00766E39">
        <w:rPr>
          <w:rFonts w:ascii="Aptos" w:hAnsi="Aptos" w:cs="Segoe UI"/>
        </w:rPr>
        <w:t>.</w:t>
      </w:r>
    </w:p>
    <w:p w14:paraId="029FD931" w14:textId="77777777" w:rsidR="00537025" w:rsidRPr="006517C7" w:rsidRDefault="00537025" w:rsidP="00C91938">
      <w:pPr>
        <w:spacing w:after="0"/>
        <w:jc w:val="both"/>
        <w:rPr>
          <w:rFonts w:ascii="Aptos" w:hAnsi="Aptos" w:cs="Segoe UI"/>
        </w:rPr>
      </w:pPr>
    </w:p>
    <w:p w14:paraId="6BFFDD86" w14:textId="127D588E" w:rsidR="008D0528" w:rsidRDefault="008D0528" w:rsidP="00C91938">
      <w:pPr>
        <w:spacing w:after="0"/>
        <w:jc w:val="both"/>
        <w:rPr>
          <w:rFonts w:ascii="Aptos" w:hAnsi="Aptos" w:cs="Segoe UI"/>
        </w:rPr>
      </w:pPr>
      <w:r w:rsidRPr="006517C7">
        <w:rPr>
          <w:rFonts w:ascii="Aptos" w:hAnsi="Aptos" w:cs="Segoe UI"/>
        </w:rPr>
        <w:t xml:space="preserve">Records held in the first aid and accident book will be retained by the school </w:t>
      </w:r>
      <w:r w:rsidR="00A84D30" w:rsidRPr="006517C7">
        <w:rPr>
          <w:rFonts w:ascii="Aptos" w:hAnsi="Aptos" w:cs="Segoe UI"/>
        </w:rPr>
        <w:t xml:space="preserve">in line with the recommended retention period for schools </w:t>
      </w:r>
      <w:r w:rsidRPr="006517C7">
        <w:rPr>
          <w:rFonts w:ascii="Aptos" w:hAnsi="Aptos" w:cs="Segoe UI"/>
        </w:rPr>
        <w:t>and then securely disposed of</w:t>
      </w:r>
      <w:r w:rsidR="00A84D30" w:rsidRPr="006517C7">
        <w:rPr>
          <w:rFonts w:ascii="Aptos" w:hAnsi="Aptos" w:cs="Segoe UI"/>
        </w:rPr>
        <w:t xml:space="preserve">. </w:t>
      </w:r>
    </w:p>
    <w:p w14:paraId="6222B336" w14:textId="77777777" w:rsidR="00537025" w:rsidRPr="006517C7" w:rsidRDefault="00537025" w:rsidP="00C91938">
      <w:pPr>
        <w:spacing w:after="0"/>
        <w:jc w:val="both"/>
        <w:rPr>
          <w:rFonts w:ascii="Aptos" w:hAnsi="Aptos" w:cs="Segoe UI"/>
        </w:rPr>
      </w:pPr>
    </w:p>
    <w:p w14:paraId="51E248FA" w14:textId="77777777" w:rsidR="008D0528" w:rsidRPr="006517C7" w:rsidRDefault="008D0528" w:rsidP="00C91938">
      <w:pPr>
        <w:spacing w:after="0"/>
        <w:jc w:val="both"/>
        <w:rPr>
          <w:rFonts w:ascii="Aptos" w:hAnsi="Aptos" w:cs="Segoe UI"/>
          <w:b/>
          <w:bCs/>
        </w:rPr>
      </w:pPr>
      <w:r w:rsidRPr="006517C7">
        <w:rPr>
          <w:rFonts w:ascii="Aptos" w:hAnsi="Aptos" w:cs="Segoe UI"/>
          <w:b/>
          <w:bCs/>
        </w:rPr>
        <w:t>6.2 Reporting to the HSE</w:t>
      </w:r>
    </w:p>
    <w:p w14:paraId="71167CDA" w14:textId="11A0C523" w:rsidR="008D0528" w:rsidRPr="006517C7" w:rsidRDefault="008D0528" w:rsidP="00C91938">
      <w:pPr>
        <w:spacing w:after="0"/>
        <w:jc w:val="both"/>
        <w:rPr>
          <w:rFonts w:ascii="Aptos" w:hAnsi="Aptos" w:cs="Segoe UI"/>
        </w:rPr>
      </w:pPr>
      <w:r w:rsidRPr="006517C7">
        <w:rPr>
          <w:rFonts w:ascii="Aptos" w:hAnsi="Aptos" w:cs="Segoe UI"/>
        </w:rPr>
        <w:t xml:space="preserve">The </w:t>
      </w:r>
      <w:r w:rsidR="00A84D30" w:rsidRPr="006517C7">
        <w:rPr>
          <w:rFonts w:ascii="Aptos" w:hAnsi="Aptos" w:cs="Segoe UI"/>
        </w:rPr>
        <w:t>Head</w:t>
      </w:r>
      <w:r w:rsidRPr="006517C7">
        <w:rPr>
          <w:rFonts w:ascii="Aptos" w:hAnsi="Aptos" w:cs="Segoe UI"/>
        </w:rPr>
        <w:t xml:space="preserve"> will record</w:t>
      </w:r>
      <w:r w:rsidR="00537025">
        <w:rPr>
          <w:rFonts w:ascii="Aptos" w:hAnsi="Aptos" w:cs="Segoe UI"/>
        </w:rPr>
        <w:t xml:space="preserve"> </w:t>
      </w:r>
      <w:r w:rsidR="00291C77">
        <w:rPr>
          <w:rFonts w:ascii="Aptos" w:hAnsi="Aptos" w:cs="Segoe UI"/>
        </w:rPr>
        <w:t xml:space="preserve">and report </w:t>
      </w:r>
      <w:r w:rsidRPr="006517C7">
        <w:rPr>
          <w:rFonts w:ascii="Aptos" w:hAnsi="Aptos" w:cs="Segoe UI"/>
        </w:rPr>
        <w:t>any accident which results in a reportable injury, disease, or dangerous occurrence as defined in the RIDDOR 2013 legislation (regulations 4, 5, 6 and 7)</w:t>
      </w:r>
      <w:r w:rsidR="003C33F2" w:rsidRPr="006517C7">
        <w:rPr>
          <w:rFonts w:ascii="Aptos" w:hAnsi="Aptos" w:cs="Segoe UI"/>
        </w:rPr>
        <w:t xml:space="preserve"> on </w:t>
      </w:r>
      <w:proofErr w:type="spellStart"/>
      <w:r w:rsidR="003C33F2" w:rsidRPr="006517C7">
        <w:rPr>
          <w:rFonts w:ascii="Aptos" w:hAnsi="Aptos" w:cs="Segoe UI"/>
        </w:rPr>
        <w:t>AssessNet</w:t>
      </w:r>
      <w:proofErr w:type="spellEnd"/>
      <w:r w:rsidR="00F34D05" w:rsidRPr="006517C7">
        <w:rPr>
          <w:rFonts w:ascii="Aptos" w:hAnsi="Aptos" w:cs="Segoe UI"/>
        </w:rPr>
        <w:t>.</w:t>
      </w:r>
    </w:p>
    <w:p w14:paraId="06C0B5D4" w14:textId="42207063" w:rsidR="008D0528" w:rsidRDefault="008D0528" w:rsidP="00C91938">
      <w:pPr>
        <w:spacing w:after="0"/>
        <w:jc w:val="both"/>
        <w:rPr>
          <w:rFonts w:ascii="Aptos" w:hAnsi="Aptos" w:cs="Segoe UI"/>
        </w:rPr>
      </w:pPr>
      <w:r w:rsidRPr="006517C7">
        <w:rPr>
          <w:rFonts w:ascii="Aptos" w:hAnsi="Aptos" w:cs="Segoe UI"/>
        </w:rPr>
        <w:t xml:space="preserve">The </w:t>
      </w:r>
      <w:r w:rsidR="003C33F2" w:rsidRPr="006517C7">
        <w:rPr>
          <w:rFonts w:ascii="Aptos" w:hAnsi="Aptos" w:cs="Segoe UI"/>
        </w:rPr>
        <w:t>Head</w:t>
      </w:r>
      <w:r w:rsidR="00AA7D6B" w:rsidRPr="006517C7">
        <w:rPr>
          <w:rFonts w:ascii="Aptos" w:hAnsi="Aptos" w:cs="Segoe UI"/>
        </w:rPr>
        <w:t>, in Liaison with Cornwall Council Health, Safety and Wellbeing service,</w:t>
      </w:r>
      <w:r w:rsidRPr="006517C7">
        <w:rPr>
          <w:rFonts w:ascii="Aptos" w:hAnsi="Aptos" w:cs="Segoe UI"/>
        </w:rPr>
        <w:t xml:space="preserve"> will report these to the Health and Safety Executive as soon as is reasonably practicable and in any event within 10 days of the incident. </w:t>
      </w:r>
    </w:p>
    <w:p w14:paraId="1D75E8E2" w14:textId="77777777" w:rsidR="00291C77" w:rsidRPr="006517C7" w:rsidRDefault="00291C77" w:rsidP="00C91938">
      <w:pPr>
        <w:spacing w:after="0"/>
        <w:jc w:val="both"/>
        <w:rPr>
          <w:rFonts w:ascii="Aptos" w:hAnsi="Aptos" w:cs="Segoe UI"/>
        </w:rPr>
      </w:pPr>
    </w:p>
    <w:p w14:paraId="2A0C3898" w14:textId="77777777" w:rsidR="008D0528" w:rsidRPr="006517C7" w:rsidRDefault="008D0528" w:rsidP="00C91938">
      <w:pPr>
        <w:spacing w:after="0"/>
        <w:jc w:val="both"/>
        <w:rPr>
          <w:rFonts w:ascii="Aptos" w:hAnsi="Aptos" w:cs="Segoe UI"/>
        </w:rPr>
      </w:pPr>
      <w:r w:rsidRPr="006517C7">
        <w:rPr>
          <w:rFonts w:ascii="Aptos" w:hAnsi="Aptos" w:cs="Segoe UI"/>
        </w:rPr>
        <w:t xml:space="preserve">Reportable injuries, diseases or dangerous occurrences include: </w:t>
      </w:r>
    </w:p>
    <w:p w14:paraId="31E3EA00"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Death</w:t>
      </w:r>
    </w:p>
    <w:p w14:paraId="0F94C01E"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Specified injuries, which are:</w:t>
      </w:r>
    </w:p>
    <w:p w14:paraId="589B08A0"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Fractures, other than to fingers, thumbs and toes</w:t>
      </w:r>
    </w:p>
    <w:p w14:paraId="4EA6D823"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Amputations</w:t>
      </w:r>
    </w:p>
    <w:p w14:paraId="71BE93C6"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Any injury likely to lead to permanent loss of sight or reduction in sight</w:t>
      </w:r>
    </w:p>
    <w:p w14:paraId="373803B3"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Any crush injury to the head or torso causing damage to the brain or internal organs</w:t>
      </w:r>
    </w:p>
    <w:p w14:paraId="7AF2ABBC"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 xml:space="preserve">Serious burns (including scalding) </w:t>
      </w:r>
    </w:p>
    <w:p w14:paraId="4AB356F6"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Any scalding requiring hospital treatment</w:t>
      </w:r>
    </w:p>
    <w:p w14:paraId="5D1C0B62"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Any loss of consciousness caused by head injury or asphyxia</w:t>
      </w:r>
    </w:p>
    <w:p w14:paraId="17ED9DA6"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Any other injury arising from working in an enclosed space which leads to hypothermia or heat-induced illness, or requires resuscitation or admittance to hospital for more than 24 hours</w:t>
      </w:r>
    </w:p>
    <w:p w14:paraId="11C5A420"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Injuries where an employee is away from work or unable to perform their normal work duties for more than 7 consecutive days (not including the day of the incident)</w:t>
      </w:r>
    </w:p>
    <w:p w14:paraId="663629A7"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Where an accident leads to someone being taken to hospital</w:t>
      </w:r>
    </w:p>
    <w:p w14:paraId="46E8D731"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 xml:space="preserve">Near-miss events that do not result in an </w:t>
      </w:r>
      <w:proofErr w:type="gramStart"/>
      <w:r w:rsidRPr="006517C7">
        <w:rPr>
          <w:rFonts w:ascii="Aptos" w:hAnsi="Aptos" w:cs="Segoe UI"/>
          <w:sz w:val="22"/>
          <w:szCs w:val="18"/>
        </w:rPr>
        <w:t>injury, but</w:t>
      </w:r>
      <w:proofErr w:type="gramEnd"/>
      <w:r w:rsidRPr="006517C7">
        <w:rPr>
          <w:rFonts w:ascii="Aptos" w:hAnsi="Aptos" w:cs="Segoe UI"/>
          <w:sz w:val="22"/>
          <w:szCs w:val="18"/>
        </w:rPr>
        <w:t xml:space="preserve"> could have done. Examples of near-miss events relevant to schools include, but are not limited to: </w:t>
      </w:r>
    </w:p>
    <w:p w14:paraId="6D943F60"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The collapse or failure of load-bearing parts of lifts and lifting equipment</w:t>
      </w:r>
    </w:p>
    <w:p w14:paraId="6B503823"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The accidental release of a biological agent likely to cause severe human illness</w:t>
      </w:r>
    </w:p>
    <w:p w14:paraId="7F869710" w14:textId="77777777" w:rsidR="008D0528" w:rsidRPr="006517C7" w:rsidRDefault="008D0528" w:rsidP="00C91938">
      <w:pPr>
        <w:pStyle w:val="ListParagraph"/>
        <w:numPr>
          <w:ilvl w:val="0"/>
          <w:numId w:val="17"/>
        </w:numPr>
        <w:jc w:val="both"/>
        <w:rPr>
          <w:rFonts w:ascii="Aptos" w:hAnsi="Aptos" w:cs="Segoe UI"/>
          <w:sz w:val="22"/>
          <w:szCs w:val="18"/>
        </w:rPr>
      </w:pPr>
      <w:r w:rsidRPr="006517C7">
        <w:rPr>
          <w:rFonts w:ascii="Aptos" w:hAnsi="Aptos" w:cs="Segoe UI"/>
          <w:sz w:val="22"/>
          <w:szCs w:val="18"/>
        </w:rPr>
        <w:t>The accidental release or escape of any substance that may cause a serious injury or damage to health</w:t>
      </w:r>
    </w:p>
    <w:p w14:paraId="695E46DB" w14:textId="77777777" w:rsidR="008D0528" w:rsidRPr="006517C7" w:rsidRDefault="008D0528" w:rsidP="00C91938">
      <w:pPr>
        <w:pStyle w:val="ListParagraph"/>
        <w:numPr>
          <w:ilvl w:val="0"/>
          <w:numId w:val="17"/>
        </w:numPr>
        <w:spacing w:after="240"/>
        <w:jc w:val="both"/>
        <w:rPr>
          <w:rFonts w:ascii="Aptos" w:hAnsi="Aptos" w:cs="Segoe UI"/>
          <w:sz w:val="22"/>
          <w:szCs w:val="18"/>
        </w:rPr>
      </w:pPr>
      <w:r w:rsidRPr="006517C7">
        <w:rPr>
          <w:rFonts w:ascii="Aptos" w:hAnsi="Aptos" w:cs="Segoe UI"/>
          <w:sz w:val="22"/>
          <w:szCs w:val="18"/>
        </w:rPr>
        <w:t>An electrical short circuit or overload causing a fire or explosion</w:t>
      </w:r>
    </w:p>
    <w:p w14:paraId="60D13E1C" w14:textId="77777777" w:rsidR="008D0528" w:rsidRPr="006517C7" w:rsidRDefault="008D0528" w:rsidP="00C91938">
      <w:pPr>
        <w:spacing w:after="0"/>
        <w:jc w:val="both"/>
        <w:rPr>
          <w:rFonts w:ascii="Aptos" w:hAnsi="Aptos" w:cs="Segoe UI"/>
        </w:rPr>
      </w:pPr>
      <w:r w:rsidRPr="006517C7">
        <w:rPr>
          <w:rFonts w:ascii="Aptos" w:hAnsi="Aptos" w:cs="Segoe UI"/>
        </w:rPr>
        <w:t xml:space="preserve">Information on how to make a RIDDOR report is available here: </w:t>
      </w:r>
    </w:p>
    <w:p w14:paraId="5648B05B" w14:textId="4BEC8A90" w:rsidR="008D0528" w:rsidRPr="006517C7" w:rsidRDefault="008D0528" w:rsidP="00C91938">
      <w:pPr>
        <w:spacing w:after="0"/>
        <w:jc w:val="both"/>
        <w:rPr>
          <w:rFonts w:ascii="Aptos" w:hAnsi="Aptos" w:cs="Segoe UI"/>
        </w:rPr>
      </w:pPr>
      <w:hyperlink r:id="rId24" w:history="1">
        <w:r w:rsidRPr="006517C7">
          <w:rPr>
            <w:rStyle w:val="Hyperlink"/>
            <w:rFonts w:ascii="Aptos" w:hAnsi="Aptos" w:cs="Segoe UI"/>
          </w:rPr>
          <w:t>How to make a RIDDOR report, HSE</w:t>
        </w:r>
      </w:hyperlink>
      <w:r w:rsidR="00AA7D6B" w:rsidRPr="006517C7">
        <w:rPr>
          <w:rFonts w:ascii="Aptos" w:hAnsi="Aptos" w:cs="Segoe UI"/>
        </w:rPr>
        <w:t xml:space="preserve"> </w:t>
      </w:r>
    </w:p>
    <w:p w14:paraId="4C8C9A7E" w14:textId="77777777" w:rsidR="00AA7D6B" w:rsidRPr="006517C7" w:rsidRDefault="00AA7D6B" w:rsidP="00C91938">
      <w:pPr>
        <w:spacing w:after="0"/>
        <w:jc w:val="both"/>
        <w:rPr>
          <w:rFonts w:ascii="Aptos" w:hAnsi="Aptos" w:cs="Segoe UI"/>
        </w:rPr>
      </w:pPr>
    </w:p>
    <w:p w14:paraId="1D3DEDF3" w14:textId="77777777" w:rsidR="008D0528" w:rsidRPr="006517C7" w:rsidRDefault="008D0528" w:rsidP="00C91938">
      <w:pPr>
        <w:spacing w:after="0"/>
        <w:jc w:val="both"/>
        <w:rPr>
          <w:rFonts w:ascii="Aptos" w:hAnsi="Aptos" w:cs="Segoe UI"/>
          <w:b/>
          <w:bCs/>
        </w:rPr>
      </w:pPr>
      <w:r w:rsidRPr="006517C7">
        <w:rPr>
          <w:rFonts w:ascii="Aptos" w:hAnsi="Aptos" w:cs="Segoe UI"/>
          <w:b/>
          <w:bCs/>
        </w:rPr>
        <w:t>6.3 Notifying parents</w:t>
      </w:r>
    </w:p>
    <w:p w14:paraId="6BDE4FC7" w14:textId="56C6AC79" w:rsidR="008D0528" w:rsidRDefault="008D0528" w:rsidP="00C91938">
      <w:pPr>
        <w:spacing w:after="0"/>
        <w:jc w:val="both"/>
        <w:rPr>
          <w:rFonts w:ascii="Aptos" w:hAnsi="Aptos" w:cs="Segoe UI"/>
        </w:rPr>
      </w:pPr>
      <w:r w:rsidRPr="006517C7">
        <w:rPr>
          <w:rFonts w:ascii="Aptos" w:hAnsi="Aptos" w:cs="Segoe UI"/>
        </w:rPr>
        <w:t xml:space="preserve">The </w:t>
      </w:r>
      <w:r w:rsidR="00AA7D6B" w:rsidRPr="006517C7">
        <w:rPr>
          <w:rFonts w:ascii="Aptos" w:hAnsi="Aptos" w:cs="Segoe UI"/>
        </w:rPr>
        <w:t xml:space="preserve">class/nursery staff, first aider or admin staff </w:t>
      </w:r>
      <w:r w:rsidRPr="006517C7">
        <w:rPr>
          <w:rFonts w:ascii="Aptos" w:hAnsi="Aptos" w:cs="Segoe UI"/>
        </w:rPr>
        <w:t>will inform parents of any accident or injury sustained by a pupil, and any first aid treatment given, on the same day, or as soon as reasonably practicable.</w:t>
      </w:r>
    </w:p>
    <w:p w14:paraId="678E9B7D" w14:textId="77777777" w:rsidR="00FC7813" w:rsidRPr="006517C7" w:rsidRDefault="00FC7813" w:rsidP="00C91938">
      <w:pPr>
        <w:spacing w:after="0"/>
        <w:jc w:val="both"/>
        <w:rPr>
          <w:rFonts w:ascii="Aptos" w:hAnsi="Aptos" w:cs="Segoe UI"/>
        </w:rPr>
      </w:pPr>
    </w:p>
    <w:p w14:paraId="4AA77097" w14:textId="77777777" w:rsidR="008D0528" w:rsidRPr="006517C7" w:rsidRDefault="008D0528" w:rsidP="00C91938">
      <w:pPr>
        <w:spacing w:after="0"/>
        <w:jc w:val="both"/>
        <w:rPr>
          <w:rFonts w:ascii="Aptos" w:hAnsi="Aptos" w:cs="Segoe UI"/>
          <w:b/>
          <w:bCs/>
        </w:rPr>
      </w:pPr>
      <w:r w:rsidRPr="006517C7">
        <w:rPr>
          <w:rFonts w:ascii="Aptos" w:hAnsi="Aptos" w:cs="Segoe UI"/>
          <w:b/>
          <w:bCs/>
        </w:rPr>
        <w:t>6.4 Reporting to Ofsted and child protection agencies</w:t>
      </w:r>
    </w:p>
    <w:p w14:paraId="14972EE5" w14:textId="454CC7CA" w:rsidR="008D0528" w:rsidRPr="006517C7" w:rsidRDefault="008D0528" w:rsidP="00C91938">
      <w:pPr>
        <w:spacing w:after="0"/>
        <w:jc w:val="both"/>
        <w:rPr>
          <w:rFonts w:ascii="Aptos" w:hAnsi="Aptos" w:cs="Segoe UI"/>
        </w:rPr>
      </w:pPr>
      <w:r w:rsidRPr="006517C7">
        <w:rPr>
          <w:rFonts w:ascii="Aptos" w:hAnsi="Aptos" w:cs="Segoe UI"/>
        </w:rPr>
        <w:t xml:space="preserve">The </w:t>
      </w:r>
      <w:r w:rsidR="00AA7D6B" w:rsidRPr="006517C7">
        <w:rPr>
          <w:rFonts w:ascii="Aptos" w:hAnsi="Aptos" w:cs="Segoe UI"/>
        </w:rPr>
        <w:t>Head</w:t>
      </w:r>
      <w:r w:rsidRPr="006517C7">
        <w:rPr>
          <w:rFonts w:ascii="Aptos" w:hAnsi="Aptos" w:cs="Segoe UI"/>
        </w:rPr>
        <w:t xml:space="preserve"> will notify Ofsted of any serious accident, illness or injury to, or death of, a pupil while in the school’s care. This will happen as soon as is reasonably practicable, and no later than 14 days after the incident.</w:t>
      </w:r>
    </w:p>
    <w:p w14:paraId="06EEB919" w14:textId="45FAEE46" w:rsidR="008D0528" w:rsidRPr="006517C7" w:rsidRDefault="008D0528" w:rsidP="00C91938">
      <w:pPr>
        <w:spacing w:after="0"/>
        <w:jc w:val="both"/>
        <w:rPr>
          <w:rFonts w:ascii="Aptos" w:hAnsi="Aptos" w:cs="Segoe UI"/>
        </w:rPr>
      </w:pPr>
      <w:r w:rsidRPr="006517C7">
        <w:rPr>
          <w:rFonts w:ascii="Aptos" w:hAnsi="Aptos" w:cs="Segoe UI"/>
        </w:rPr>
        <w:t xml:space="preserve">The </w:t>
      </w:r>
      <w:r w:rsidR="00AA7D6B" w:rsidRPr="006517C7">
        <w:rPr>
          <w:rFonts w:ascii="Aptos" w:hAnsi="Aptos" w:cs="Segoe UI"/>
        </w:rPr>
        <w:t>Head</w:t>
      </w:r>
      <w:r w:rsidRPr="006517C7">
        <w:rPr>
          <w:rFonts w:ascii="Aptos" w:hAnsi="Aptos" w:cs="Segoe UI"/>
        </w:rPr>
        <w:t xml:space="preserve"> will also notify </w:t>
      </w:r>
      <w:r w:rsidR="00121EDC" w:rsidRPr="006517C7">
        <w:rPr>
          <w:rFonts w:ascii="Aptos" w:hAnsi="Aptos" w:cs="Segoe UI"/>
        </w:rPr>
        <w:t>the MARU</w:t>
      </w:r>
      <w:r w:rsidRPr="006517C7">
        <w:rPr>
          <w:rFonts w:ascii="Aptos" w:hAnsi="Aptos" w:cs="Segoe UI"/>
        </w:rPr>
        <w:t xml:space="preserve"> of any serious accident or injury to, or the death of, a pupil while in the school’s care.</w:t>
      </w:r>
    </w:p>
    <w:p w14:paraId="0F3FA683" w14:textId="77777777" w:rsidR="008D0528" w:rsidRPr="006517C7" w:rsidRDefault="008D0528" w:rsidP="00C91938">
      <w:pPr>
        <w:spacing w:after="0"/>
        <w:jc w:val="both"/>
        <w:rPr>
          <w:rFonts w:ascii="Aptos" w:hAnsi="Aptos" w:cs="Segoe UI"/>
        </w:rPr>
      </w:pPr>
    </w:p>
    <w:p w14:paraId="17E3AC6F" w14:textId="77777777" w:rsidR="008D0528" w:rsidRPr="006517C7" w:rsidRDefault="008D0528" w:rsidP="00C91938">
      <w:pPr>
        <w:spacing w:after="0"/>
        <w:jc w:val="both"/>
        <w:rPr>
          <w:rFonts w:ascii="Aptos" w:hAnsi="Aptos" w:cs="Segoe UI"/>
          <w:b/>
          <w:bCs/>
        </w:rPr>
      </w:pPr>
      <w:bookmarkStart w:id="12" w:name="_Toc54183106"/>
      <w:bookmarkStart w:id="13" w:name="_Toc54258764"/>
      <w:r w:rsidRPr="006517C7">
        <w:rPr>
          <w:rFonts w:ascii="Aptos" w:hAnsi="Aptos" w:cs="Segoe UI"/>
          <w:b/>
          <w:bCs/>
        </w:rPr>
        <w:t>7. Training</w:t>
      </w:r>
      <w:bookmarkEnd w:id="12"/>
      <w:bookmarkEnd w:id="13"/>
    </w:p>
    <w:p w14:paraId="145AE4AF" w14:textId="77777777" w:rsidR="008D0528" w:rsidRPr="006517C7" w:rsidRDefault="008D0528" w:rsidP="00C91938">
      <w:pPr>
        <w:spacing w:after="0"/>
        <w:jc w:val="both"/>
        <w:rPr>
          <w:rFonts w:ascii="Aptos" w:hAnsi="Aptos" w:cs="Segoe UI"/>
        </w:rPr>
      </w:pPr>
      <w:r w:rsidRPr="006517C7">
        <w:rPr>
          <w:rFonts w:ascii="Aptos" w:hAnsi="Aptos" w:cs="Segoe UI"/>
        </w:rPr>
        <w:t xml:space="preserve">All school staff </w:t>
      </w:r>
      <w:proofErr w:type="gramStart"/>
      <w:r w:rsidRPr="006517C7">
        <w:rPr>
          <w:rFonts w:ascii="Aptos" w:hAnsi="Aptos" w:cs="Segoe UI"/>
        </w:rPr>
        <w:t>are able to</w:t>
      </w:r>
      <w:proofErr w:type="gramEnd"/>
      <w:r w:rsidRPr="006517C7">
        <w:rPr>
          <w:rFonts w:ascii="Aptos" w:hAnsi="Aptos" w:cs="Segoe UI"/>
        </w:rPr>
        <w:t xml:space="preserve"> undertake first aid training if they would like to. </w:t>
      </w:r>
    </w:p>
    <w:p w14:paraId="7E03D68D" w14:textId="7A66D63A" w:rsidR="008D0528" w:rsidRPr="006517C7" w:rsidRDefault="008D0528" w:rsidP="00C91938">
      <w:pPr>
        <w:spacing w:after="0"/>
        <w:jc w:val="both"/>
        <w:rPr>
          <w:rFonts w:ascii="Aptos" w:hAnsi="Aptos" w:cs="Segoe UI"/>
          <w:color w:val="FF0000"/>
        </w:rPr>
      </w:pPr>
      <w:r w:rsidRPr="006517C7">
        <w:rPr>
          <w:rFonts w:ascii="Aptos" w:hAnsi="Aptos" w:cs="Segoe UI"/>
        </w:rPr>
        <w:t xml:space="preserve">All first aiders must have completed a training </w:t>
      </w:r>
      <w:proofErr w:type="gramStart"/>
      <w:r w:rsidRPr="006517C7">
        <w:rPr>
          <w:rFonts w:ascii="Aptos" w:hAnsi="Aptos" w:cs="Segoe UI"/>
        </w:rPr>
        <w:t>course, and</w:t>
      </w:r>
      <w:proofErr w:type="gramEnd"/>
      <w:r w:rsidRPr="006517C7">
        <w:rPr>
          <w:rFonts w:ascii="Aptos" w:hAnsi="Aptos" w:cs="Segoe UI"/>
        </w:rPr>
        <w:t xml:space="preserve"> must hold a valid certificate of competence to show this. The school will keep a register of all trained first aiders, what training they have received and when this is valid until (see appendix 3).</w:t>
      </w:r>
      <w:r w:rsidR="008872DA" w:rsidRPr="006517C7">
        <w:rPr>
          <w:rFonts w:ascii="Aptos" w:hAnsi="Aptos" w:cs="Segoe UI"/>
        </w:rPr>
        <w:t xml:space="preserve"> </w:t>
      </w:r>
    </w:p>
    <w:p w14:paraId="40CBE20D" w14:textId="66C25C5D" w:rsidR="008D0528" w:rsidRPr="006517C7" w:rsidRDefault="008D0528" w:rsidP="00C91938">
      <w:pPr>
        <w:spacing w:after="0"/>
        <w:jc w:val="both"/>
        <w:rPr>
          <w:rFonts w:ascii="Aptos" w:hAnsi="Aptos" w:cs="Segoe UI"/>
        </w:rPr>
      </w:pPr>
      <w:r w:rsidRPr="006517C7">
        <w:rPr>
          <w:rFonts w:ascii="Aptos" w:hAnsi="Aptos" w:cs="Segoe UI"/>
        </w:rPr>
        <w:t xml:space="preserve">Staff are encouraged to renew their first aid training when it is no longer valid. </w:t>
      </w:r>
    </w:p>
    <w:p w14:paraId="7F899CE7" w14:textId="77777777" w:rsidR="00121EDC" w:rsidRPr="006517C7" w:rsidRDefault="00121EDC" w:rsidP="00C91938">
      <w:pPr>
        <w:spacing w:after="0"/>
        <w:jc w:val="both"/>
        <w:rPr>
          <w:rFonts w:ascii="Aptos" w:hAnsi="Aptos" w:cs="Segoe UI"/>
        </w:rPr>
      </w:pPr>
    </w:p>
    <w:p w14:paraId="2343704F" w14:textId="77777777" w:rsidR="008D0528" w:rsidRPr="006517C7" w:rsidRDefault="008D0528" w:rsidP="00C91938">
      <w:pPr>
        <w:spacing w:after="0"/>
        <w:jc w:val="both"/>
        <w:rPr>
          <w:rFonts w:ascii="Aptos" w:hAnsi="Aptos" w:cs="Segoe UI"/>
          <w:b/>
          <w:bCs/>
        </w:rPr>
      </w:pPr>
      <w:bookmarkStart w:id="14" w:name="_Toc54183107"/>
      <w:bookmarkStart w:id="15" w:name="_Toc54258765"/>
      <w:r w:rsidRPr="006517C7">
        <w:rPr>
          <w:rFonts w:ascii="Aptos" w:hAnsi="Aptos" w:cs="Segoe UI"/>
          <w:b/>
          <w:bCs/>
        </w:rPr>
        <w:t>8. Monitoring arrangements</w:t>
      </w:r>
      <w:bookmarkEnd w:id="14"/>
      <w:bookmarkEnd w:id="15"/>
    </w:p>
    <w:p w14:paraId="2CD73C87" w14:textId="6C33A2B2" w:rsidR="008D0528" w:rsidRPr="006517C7" w:rsidRDefault="008D0528" w:rsidP="00C91938">
      <w:pPr>
        <w:spacing w:after="0"/>
        <w:jc w:val="both"/>
        <w:rPr>
          <w:rFonts w:ascii="Aptos" w:hAnsi="Aptos" w:cs="Segoe UI"/>
        </w:rPr>
      </w:pPr>
      <w:r w:rsidRPr="006517C7">
        <w:rPr>
          <w:rFonts w:ascii="Aptos" w:hAnsi="Aptos" w:cs="Segoe UI"/>
        </w:rPr>
        <w:t xml:space="preserve">This policy will be reviewed by the </w:t>
      </w:r>
      <w:r w:rsidR="00121EDC" w:rsidRPr="006517C7">
        <w:rPr>
          <w:rFonts w:ascii="Aptos" w:hAnsi="Aptos" w:cs="Segoe UI"/>
        </w:rPr>
        <w:t xml:space="preserve">Board of Directors </w:t>
      </w:r>
      <w:r w:rsidR="006F7E6A" w:rsidRPr="006517C7">
        <w:rPr>
          <w:rFonts w:ascii="Aptos" w:hAnsi="Aptos" w:cs="Segoe UI"/>
        </w:rPr>
        <w:t xml:space="preserve">or delegated committee annually. </w:t>
      </w:r>
    </w:p>
    <w:p w14:paraId="1C6A837C" w14:textId="4A62DFAF" w:rsidR="009A7C65" w:rsidRPr="006517C7" w:rsidRDefault="009A7C65" w:rsidP="00C91938">
      <w:pPr>
        <w:jc w:val="both"/>
        <w:rPr>
          <w:rFonts w:ascii="Aptos" w:hAnsi="Aptos" w:cs="Segoe UI"/>
        </w:rPr>
      </w:pPr>
    </w:p>
    <w:p w14:paraId="161F130A" w14:textId="52E43524" w:rsidR="00A80EFA" w:rsidRPr="006517C7" w:rsidRDefault="00A80EFA" w:rsidP="00C91938">
      <w:pPr>
        <w:jc w:val="both"/>
        <w:rPr>
          <w:rFonts w:ascii="Aptos" w:hAnsi="Aptos" w:cs="Segoe UI"/>
        </w:rPr>
      </w:pPr>
    </w:p>
    <w:p w14:paraId="4DFA22B1" w14:textId="4EE595BC" w:rsidR="00A80EFA" w:rsidRPr="006517C7" w:rsidRDefault="00A80EFA" w:rsidP="00C91938">
      <w:pPr>
        <w:jc w:val="both"/>
        <w:rPr>
          <w:rFonts w:ascii="Aptos" w:hAnsi="Aptos" w:cs="Segoe UI"/>
        </w:rPr>
      </w:pPr>
    </w:p>
    <w:p w14:paraId="58AE3FB6" w14:textId="2FCF10F8" w:rsidR="001C6049" w:rsidRPr="006517C7" w:rsidRDefault="001C6049" w:rsidP="00C91938">
      <w:pPr>
        <w:jc w:val="both"/>
        <w:rPr>
          <w:rFonts w:ascii="Aptos" w:hAnsi="Aptos" w:cs="Segoe UI"/>
        </w:rPr>
      </w:pPr>
    </w:p>
    <w:p w14:paraId="35CACA7E" w14:textId="3FC719CB" w:rsidR="001C6049" w:rsidRPr="006517C7" w:rsidRDefault="001C6049" w:rsidP="00C91938">
      <w:pPr>
        <w:jc w:val="both"/>
        <w:rPr>
          <w:rFonts w:ascii="Aptos" w:hAnsi="Aptos" w:cs="Segoe UI"/>
        </w:rPr>
      </w:pPr>
    </w:p>
    <w:p w14:paraId="5435484D" w14:textId="1B239DB9" w:rsidR="001C6049" w:rsidRPr="006517C7" w:rsidRDefault="001C6049" w:rsidP="00C91938">
      <w:pPr>
        <w:jc w:val="both"/>
        <w:rPr>
          <w:rFonts w:ascii="Aptos" w:hAnsi="Aptos" w:cs="Segoe UI"/>
        </w:rPr>
      </w:pPr>
    </w:p>
    <w:p w14:paraId="40667D53" w14:textId="36E2BF0E" w:rsidR="001C6049" w:rsidRPr="006517C7" w:rsidRDefault="001C6049" w:rsidP="00C91938">
      <w:pPr>
        <w:jc w:val="both"/>
        <w:rPr>
          <w:rFonts w:ascii="Aptos" w:hAnsi="Aptos" w:cs="Segoe UI"/>
        </w:rPr>
      </w:pPr>
    </w:p>
    <w:p w14:paraId="4A5C652D" w14:textId="06427370" w:rsidR="001C6049" w:rsidRPr="006517C7" w:rsidRDefault="001C6049" w:rsidP="00C91938">
      <w:pPr>
        <w:jc w:val="both"/>
        <w:rPr>
          <w:rFonts w:ascii="Aptos" w:hAnsi="Aptos" w:cs="Segoe UI"/>
        </w:rPr>
      </w:pPr>
    </w:p>
    <w:p w14:paraId="3E53330E" w14:textId="77777777" w:rsidR="00232242" w:rsidRDefault="00232242" w:rsidP="00C91938">
      <w:pPr>
        <w:jc w:val="both"/>
        <w:rPr>
          <w:rFonts w:ascii="Aptos" w:hAnsi="Aptos" w:cs="Segoe UI"/>
        </w:rPr>
      </w:pPr>
    </w:p>
    <w:p w14:paraId="64E5BC76" w14:textId="77777777" w:rsidR="00FC7813" w:rsidRDefault="00FC7813" w:rsidP="00C91938">
      <w:pPr>
        <w:jc w:val="both"/>
        <w:rPr>
          <w:rFonts w:ascii="Aptos" w:hAnsi="Aptos" w:cs="Segoe UI"/>
        </w:rPr>
      </w:pPr>
    </w:p>
    <w:p w14:paraId="15C153BF" w14:textId="77777777" w:rsidR="00FC7813" w:rsidRDefault="00FC7813" w:rsidP="00C91938">
      <w:pPr>
        <w:jc w:val="both"/>
        <w:rPr>
          <w:rFonts w:ascii="Aptos" w:hAnsi="Aptos" w:cs="Segoe UI"/>
        </w:rPr>
      </w:pPr>
    </w:p>
    <w:p w14:paraId="5AD4DDC5" w14:textId="77777777" w:rsidR="00FC7813" w:rsidRDefault="00FC7813" w:rsidP="00C91938">
      <w:pPr>
        <w:jc w:val="both"/>
        <w:rPr>
          <w:rFonts w:ascii="Aptos" w:hAnsi="Aptos" w:cs="Segoe UI"/>
        </w:rPr>
      </w:pPr>
    </w:p>
    <w:p w14:paraId="216C325B" w14:textId="77777777" w:rsidR="00FC7813" w:rsidRDefault="00FC7813" w:rsidP="00C91938">
      <w:pPr>
        <w:jc w:val="both"/>
        <w:rPr>
          <w:rFonts w:ascii="Aptos" w:hAnsi="Aptos" w:cs="Segoe UI"/>
        </w:rPr>
      </w:pPr>
    </w:p>
    <w:p w14:paraId="4E084341" w14:textId="77777777" w:rsidR="00FC7813" w:rsidRDefault="00FC7813" w:rsidP="00C91938">
      <w:pPr>
        <w:jc w:val="both"/>
        <w:rPr>
          <w:rFonts w:ascii="Aptos" w:hAnsi="Aptos" w:cs="Segoe UI"/>
        </w:rPr>
      </w:pPr>
    </w:p>
    <w:p w14:paraId="07D72EF5" w14:textId="77777777" w:rsidR="00E93476" w:rsidRDefault="00E93476" w:rsidP="00C91938">
      <w:pPr>
        <w:jc w:val="both"/>
        <w:rPr>
          <w:rFonts w:ascii="Aptos" w:hAnsi="Aptos" w:cs="Segoe UI"/>
        </w:rPr>
      </w:pPr>
    </w:p>
    <w:p w14:paraId="2BA61E9A" w14:textId="77777777" w:rsidR="00E93476" w:rsidRDefault="00E93476" w:rsidP="00C91938">
      <w:pPr>
        <w:jc w:val="both"/>
        <w:rPr>
          <w:rFonts w:ascii="Aptos" w:hAnsi="Aptos" w:cs="Segoe UI"/>
        </w:rPr>
      </w:pPr>
    </w:p>
    <w:p w14:paraId="4779196D" w14:textId="77777777" w:rsidR="00E93476" w:rsidRDefault="00E93476" w:rsidP="00C91938">
      <w:pPr>
        <w:jc w:val="both"/>
        <w:rPr>
          <w:rFonts w:ascii="Aptos" w:hAnsi="Aptos" w:cs="Segoe UI"/>
        </w:rPr>
      </w:pPr>
      <w:bookmarkStart w:id="16" w:name="_Toc54258767"/>
    </w:p>
    <w:p w14:paraId="3E2B1CFB" w14:textId="58120C92" w:rsidR="001C6049" w:rsidRPr="006517C7" w:rsidRDefault="001C6049" w:rsidP="00C91938">
      <w:pPr>
        <w:jc w:val="both"/>
        <w:rPr>
          <w:rFonts w:ascii="Aptos" w:hAnsi="Aptos" w:cs="Segoe UI"/>
        </w:rPr>
      </w:pPr>
      <w:r w:rsidRPr="006517C7">
        <w:rPr>
          <w:rFonts w:ascii="Aptos" w:hAnsi="Aptos" w:cs="Segoe UI"/>
          <w:b/>
          <w:bCs/>
        </w:rPr>
        <w:lastRenderedPageBreak/>
        <w:t>Appendix 1:</w:t>
      </w:r>
      <w:r w:rsidRPr="006517C7">
        <w:rPr>
          <w:rFonts w:ascii="Aptos" w:hAnsi="Aptos" w:cs="Segoe UI"/>
        </w:rPr>
        <w:t xml:space="preserve"> list of appointed persons(s) for first aid and/or trained first aiders</w:t>
      </w:r>
      <w:bookmarkEnd w:id="16"/>
    </w:p>
    <w:p w14:paraId="17039550" w14:textId="77777777" w:rsidR="001C6049" w:rsidRPr="006517C7" w:rsidRDefault="001C6049" w:rsidP="00C91938">
      <w:pPr>
        <w:jc w:val="both"/>
        <w:rPr>
          <w:rFonts w:ascii="Aptos" w:hAnsi="Aptos" w:cs="Segoe U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45"/>
        <w:gridCol w:w="3265"/>
        <w:gridCol w:w="3192"/>
      </w:tblGrid>
      <w:tr w:rsidR="001C6049" w:rsidRPr="006517C7" w14:paraId="17AF9BD1" w14:textId="77777777" w:rsidTr="005E1ED7">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hideMark/>
          </w:tcPr>
          <w:p w14:paraId="7F83E684" w14:textId="77777777" w:rsidR="001C6049" w:rsidRPr="006517C7" w:rsidRDefault="001C6049" w:rsidP="00C91938">
            <w:pPr>
              <w:jc w:val="both"/>
              <w:rPr>
                <w:rFonts w:ascii="Aptos" w:hAnsi="Aptos" w:cs="Segoe UI"/>
                <w:b/>
                <w:bCs/>
              </w:rPr>
            </w:pPr>
            <w:r w:rsidRPr="006517C7">
              <w:rPr>
                <w:rFonts w:ascii="Aptos" w:hAnsi="Aptos" w:cs="Segoe UI"/>
                <w:b/>
                <w:bCs/>
              </w:rPr>
              <w:t>Staff member’s name</w:t>
            </w:r>
          </w:p>
        </w:tc>
        <w:tc>
          <w:tcPr>
            <w:tcW w:w="3339" w:type="dxa"/>
            <w:tcBorders>
              <w:top w:val="single" w:sz="4" w:space="0" w:color="B9B9B9"/>
              <w:left w:val="single" w:sz="4" w:space="0" w:color="B9B9B9"/>
              <w:bottom w:val="single" w:sz="4" w:space="0" w:color="B9B9B9"/>
              <w:right w:val="single" w:sz="4" w:space="0" w:color="B9B9B9"/>
            </w:tcBorders>
            <w:shd w:val="clear" w:color="auto" w:fill="D8DFDE"/>
            <w:hideMark/>
          </w:tcPr>
          <w:p w14:paraId="022F4899" w14:textId="77777777" w:rsidR="001C6049" w:rsidRPr="006517C7" w:rsidRDefault="001C6049" w:rsidP="00C91938">
            <w:pPr>
              <w:jc w:val="both"/>
              <w:rPr>
                <w:rFonts w:ascii="Aptos" w:hAnsi="Aptos" w:cs="Segoe UI"/>
                <w:b/>
                <w:bCs/>
              </w:rPr>
            </w:pPr>
            <w:r w:rsidRPr="006517C7">
              <w:rPr>
                <w:rFonts w:ascii="Aptos" w:hAnsi="Aptos" w:cs="Segoe UI"/>
                <w:b/>
                <w:bCs/>
              </w:rPr>
              <w:t>Role</w:t>
            </w:r>
          </w:p>
        </w:tc>
        <w:tc>
          <w:tcPr>
            <w:tcW w:w="3261" w:type="dxa"/>
            <w:tcBorders>
              <w:top w:val="single" w:sz="4" w:space="0" w:color="B9B9B9"/>
              <w:left w:val="single" w:sz="4" w:space="0" w:color="B9B9B9"/>
              <w:bottom w:val="single" w:sz="4" w:space="0" w:color="B9B9B9"/>
              <w:right w:val="single" w:sz="4" w:space="0" w:color="B9B9B9"/>
            </w:tcBorders>
            <w:shd w:val="clear" w:color="auto" w:fill="D8DFDE"/>
            <w:hideMark/>
          </w:tcPr>
          <w:p w14:paraId="6B00C5C2" w14:textId="77777777" w:rsidR="001C6049" w:rsidRPr="006517C7" w:rsidRDefault="001C6049" w:rsidP="00C91938">
            <w:pPr>
              <w:jc w:val="both"/>
              <w:rPr>
                <w:rFonts w:ascii="Aptos" w:hAnsi="Aptos" w:cs="Segoe UI"/>
                <w:b/>
                <w:bCs/>
              </w:rPr>
            </w:pPr>
            <w:r w:rsidRPr="006517C7">
              <w:rPr>
                <w:rFonts w:ascii="Aptos" w:hAnsi="Aptos" w:cs="Segoe UI"/>
                <w:b/>
                <w:bCs/>
              </w:rPr>
              <w:t>Contact details</w:t>
            </w:r>
          </w:p>
        </w:tc>
      </w:tr>
      <w:tr w:rsidR="001C6049" w:rsidRPr="006517C7" w14:paraId="7E2C1A75"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46F9608A" w14:textId="051D10EF" w:rsidR="001C6049" w:rsidRPr="006517C7" w:rsidRDefault="00766E39" w:rsidP="00C91938">
            <w:pPr>
              <w:jc w:val="both"/>
              <w:rPr>
                <w:rFonts w:ascii="Aptos" w:hAnsi="Aptos" w:cs="Segoe UI"/>
              </w:rPr>
            </w:pPr>
            <w:r>
              <w:rPr>
                <w:rFonts w:ascii="Aptos" w:hAnsi="Aptos" w:cs="Segoe UI"/>
              </w:rPr>
              <w:t>Rebecca Jane</w:t>
            </w:r>
          </w:p>
        </w:tc>
        <w:tc>
          <w:tcPr>
            <w:tcW w:w="3339" w:type="dxa"/>
            <w:tcBorders>
              <w:top w:val="single" w:sz="4" w:space="0" w:color="B9B9B9"/>
              <w:left w:val="single" w:sz="4" w:space="0" w:color="B9B9B9"/>
              <w:bottom w:val="single" w:sz="4" w:space="0" w:color="B9B9B9"/>
              <w:right w:val="single" w:sz="4" w:space="0" w:color="B9B9B9"/>
            </w:tcBorders>
            <w:hideMark/>
          </w:tcPr>
          <w:p w14:paraId="67F97023" w14:textId="557C130A" w:rsidR="001C6049" w:rsidRPr="006517C7" w:rsidRDefault="00766E39" w:rsidP="00C91938">
            <w:pPr>
              <w:jc w:val="both"/>
              <w:rPr>
                <w:rFonts w:ascii="Aptos" w:hAnsi="Aptos" w:cs="Segoe UI"/>
              </w:rPr>
            </w:pPr>
            <w:r>
              <w:rPr>
                <w:rFonts w:ascii="Aptos" w:hAnsi="Aptos" w:cs="Segoe UI"/>
              </w:rPr>
              <w:t>Headteacher</w:t>
            </w:r>
          </w:p>
        </w:tc>
        <w:tc>
          <w:tcPr>
            <w:tcW w:w="3261" w:type="dxa"/>
            <w:tcBorders>
              <w:top w:val="single" w:sz="4" w:space="0" w:color="B9B9B9"/>
              <w:left w:val="single" w:sz="4" w:space="0" w:color="B9B9B9"/>
              <w:bottom w:val="single" w:sz="4" w:space="0" w:color="B9B9B9"/>
              <w:right w:val="single" w:sz="4" w:space="0" w:color="B9B9B9"/>
            </w:tcBorders>
          </w:tcPr>
          <w:p w14:paraId="674FDF08" w14:textId="084C3A3C" w:rsidR="001C6049" w:rsidRPr="006517C7" w:rsidRDefault="00766E39" w:rsidP="00C91938">
            <w:pPr>
              <w:jc w:val="both"/>
              <w:rPr>
                <w:rFonts w:ascii="Aptos" w:hAnsi="Aptos" w:cs="Segoe UI"/>
              </w:rPr>
            </w:pPr>
            <w:r>
              <w:rPr>
                <w:rFonts w:ascii="Aptos" w:hAnsi="Aptos" w:cs="Segoe UI"/>
              </w:rPr>
              <w:t>01726882644</w:t>
            </w:r>
          </w:p>
        </w:tc>
      </w:tr>
      <w:tr w:rsidR="001C6049" w:rsidRPr="006517C7" w14:paraId="3E249A29"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7CFFF190" w14:textId="7AE0E372" w:rsidR="001C6049" w:rsidRPr="006517C7" w:rsidRDefault="00766E39" w:rsidP="00C91938">
            <w:pPr>
              <w:jc w:val="both"/>
              <w:rPr>
                <w:rFonts w:ascii="Aptos" w:hAnsi="Aptos" w:cs="Segoe UI"/>
              </w:rPr>
            </w:pPr>
            <w:r>
              <w:rPr>
                <w:rFonts w:ascii="Aptos" w:hAnsi="Aptos" w:cs="Segoe UI"/>
              </w:rPr>
              <w:t>Donna Fryer</w:t>
            </w:r>
          </w:p>
        </w:tc>
        <w:tc>
          <w:tcPr>
            <w:tcW w:w="3339" w:type="dxa"/>
            <w:tcBorders>
              <w:top w:val="single" w:sz="4" w:space="0" w:color="B9B9B9"/>
              <w:left w:val="single" w:sz="4" w:space="0" w:color="B9B9B9"/>
              <w:bottom w:val="single" w:sz="4" w:space="0" w:color="B9B9B9"/>
              <w:right w:val="single" w:sz="4" w:space="0" w:color="B9B9B9"/>
            </w:tcBorders>
            <w:hideMark/>
          </w:tcPr>
          <w:p w14:paraId="01E31348" w14:textId="7E2DCBAB" w:rsidR="001C6049" w:rsidRPr="006517C7" w:rsidRDefault="00766E39" w:rsidP="00C91938">
            <w:pPr>
              <w:jc w:val="both"/>
              <w:rPr>
                <w:rFonts w:ascii="Aptos" w:hAnsi="Aptos" w:cs="Segoe UI"/>
              </w:rPr>
            </w:pPr>
            <w:r>
              <w:rPr>
                <w:rFonts w:ascii="Aptos" w:hAnsi="Aptos" w:cs="Segoe UI"/>
              </w:rPr>
              <w:t>Support Staff</w:t>
            </w:r>
          </w:p>
        </w:tc>
        <w:tc>
          <w:tcPr>
            <w:tcW w:w="3261" w:type="dxa"/>
            <w:tcBorders>
              <w:top w:val="single" w:sz="4" w:space="0" w:color="B9B9B9"/>
              <w:left w:val="single" w:sz="4" w:space="0" w:color="B9B9B9"/>
              <w:bottom w:val="single" w:sz="4" w:space="0" w:color="B9B9B9"/>
              <w:right w:val="single" w:sz="4" w:space="0" w:color="B9B9B9"/>
            </w:tcBorders>
          </w:tcPr>
          <w:p w14:paraId="7F676F45" w14:textId="5A6515F9" w:rsidR="001C6049" w:rsidRPr="006517C7" w:rsidRDefault="00766E39" w:rsidP="00C91938">
            <w:pPr>
              <w:jc w:val="both"/>
              <w:rPr>
                <w:rFonts w:ascii="Aptos" w:hAnsi="Aptos" w:cs="Segoe UI"/>
              </w:rPr>
            </w:pPr>
            <w:r>
              <w:rPr>
                <w:rFonts w:ascii="Aptos" w:hAnsi="Aptos" w:cs="Segoe UI"/>
              </w:rPr>
              <w:t>01726882644</w:t>
            </w:r>
          </w:p>
        </w:tc>
      </w:tr>
      <w:tr w:rsidR="001C6049" w:rsidRPr="006517C7" w14:paraId="66A0B239"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1D3AFDA0" w14:textId="672D05BC" w:rsidR="001C6049" w:rsidRPr="006517C7" w:rsidRDefault="00766E39" w:rsidP="00C91938">
            <w:pPr>
              <w:jc w:val="both"/>
              <w:rPr>
                <w:rFonts w:ascii="Aptos" w:hAnsi="Aptos" w:cs="Segoe UI"/>
              </w:rPr>
            </w:pPr>
            <w:r>
              <w:rPr>
                <w:rFonts w:ascii="Aptos" w:hAnsi="Aptos" w:cs="Segoe UI"/>
              </w:rPr>
              <w:t>Sophie Snell</w:t>
            </w:r>
          </w:p>
        </w:tc>
        <w:tc>
          <w:tcPr>
            <w:tcW w:w="3339" w:type="dxa"/>
            <w:tcBorders>
              <w:top w:val="single" w:sz="4" w:space="0" w:color="B9B9B9"/>
              <w:left w:val="single" w:sz="4" w:space="0" w:color="B9B9B9"/>
              <w:bottom w:val="single" w:sz="4" w:space="0" w:color="B9B9B9"/>
              <w:right w:val="single" w:sz="4" w:space="0" w:color="B9B9B9"/>
            </w:tcBorders>
            <w:hideMark/>
          </w:tcPr>
          <w:p w14:paraId="7B2097B9" w14:textId="71112813" w:rsidR="001C6049" w:rsidRPr="006517C7" w:rsidRDefault="00766E39" w:rsidP="00C91938">
            <w:pPr>
              <w:jc w:val="both"/>
              <w:rPr>
                <w:rFonts w:ascii="Aptos" w:hAnsi="Aptos" w:cs="Segoe UI"/>
              </w:rPr>
            </w:pPr>
            <w:r>
              <w:rPr>
                <w:rFonts w:ascii="Aptos" w:hAnsi="Aptos" w:cs="Segoe UI"/>
              </w:rPr>
              <w:t>Teacher</w:t>
            </w:r>
          </w:p>
        </w:tc>
        <w:tc>
          <w:tcPr>
            <w:tcW w:w="3261" w:type="dxa"/>
            <w:tcBorders>
              <w:top w:val="single" w:sz="4" w:space="0" w:color="B9B9B9"/>
              <w:left w:val="single" w:sz="4" w:space="0" w:color="B9B9B9"/>
              <w:bottom w:val="single" w:sz="4" w:space="0" w:color="B9B9B9"/>
              <w:right w:val="single" w:sz="4" w:space="0" w:color="B9B9B9"/>
            </w:tcBorders>
          </w:tcPr>
          <w:p w14:paraId="2C6981AE" w14:textId="2124620F" w:rsidR="001C6049" w:rsidRPr="006517C7" w:rsidRDefault="00766E39" w:rsidP="00C91938">
            <w:pPr>
              <w:jc w:val="both"/>
              <w:rPr>
                <w:rFonts w:ascii="Aptos" w:hAnsi="Aptos" w:cs="Segoe UI"/>
              </w:rPr>
            </w:pPr>
            <w:r>
              <w:rPr>
                <w:rFonts w:ascii="Aptos" w:hAnsi="Aptos" w:cs="Segoe UI"/>
              </w:rPr>
              <w:t>01726882644</w:t>
            </w:r>
          </w:p>
        </w:tc>
      </w:tr>
      <w:tr w:rsidR="001C6049" w:rsidRPr="006517C7" w14:paraId="5F38F6F8"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3DE20F85" w14:textId="7DD7E556" w:rsidR="001C6049" w:rsidRPr="006517C7" w:rsidRDefault="00766E39" w:rsidP="00C91938">
            <w:pPr>
              <w:jc w:val="both"/>
              <w:rPr>
                <w:rFonts w:ascii="Aptos" w:hAnsi="Aptos" w:cs="Segoe UI"/>
              </w:rPr>
            </w:pPr>
            <w:r>
              <w:rPr>
                <w:rFonts w:ascii="Aptos" w:hAnsi="Aptos" w:cs="Segoe UI"/>
              </w:rPr>
              <w:t>Kerri Rockall</w:t>
            </w:r>
          </w:p>
        </w:tc>
        <w:tc>
          <w:tcPr>
            <w:tcW w:w="3339" w:type="dxa"/>
            <w:tcBorders>
              <w:top w:val="single" w:sz="4" w:space="0" w:color="B9B9B9"/>
              <w:left w:val="single" w:sz="4" w:space="0" w:color="B9B9B9"/>
              <w:bottom w:val="single" w:sz="4" w:space="0" w:color="B9B9B9"/>
              <w:right w:val="single" w:sz="4" w:space="0" w:color="B9B9B9"/>
            </w:tcBorders>
            <w:hideMark/>
          </w:tcPr>
          <w:p w14:paraId="247A40DA" w14:textId="76CCF8FB" w:rsidR="001C6049" w:rsidRPr="006517C7" w:rsidRDefault="00766E39" w:rsidP="00C91938">
            <w:pPr>
              <w:jc w:val="both"/>
              <w:rPr>
                <w:rFonts w:ascii="Aptos" w:hAnsi="Aptos" w:cs="Segoe UI"/>
              </w:rPr>
            </w:pPr>
            <w:r>
              <w:rPr>
                <w:rFonts w:ascii="Aptos" w:hAnsi="Aptos" w:cs="Segoe UI"/>
              </w:rPr>
              <w:t>Support Staff</w:t>
            </w:r>
          </w:p>
        </w:tc>
        <w:tc>
          <w:tcPr>
            <w:tcW w:w="3261" w:type="dxa"/>
            <w:tcBorders>
              <w:top w:val="single" w:sz="4" w:space="0" w:color="B9B9B9"/>
              <w:left w:val="single" w:sz="4" w:space="0" w:color="B9B9B9"/>
              <w:bottom w:val="single" w:sz="4" w:space="0" w:color="B9B9B9"/>
              <w:right w:val="single" w:sz="4" w:space="0" w:color="B9B9B9"/>
            </w:tcBorders>
          </w:tcPr>
          <w:p w14:paraId="0116B561" w14:textId="312A90FA" w:rsidR="001C6049" w:rsidRPr="006517C7" w:rsidRDefault="00766E39" w:rsidP="00C91938">
            <w:pPr>
              <w:jc w:val="both"/>
              <w:rPr>
                <w:rFonts w:ascii="Aptos" w:hAnsi="Aptos" w:cs="Segoe UI"/>
              </w:rPr>
            </w:pPr>
            <w:r>
              <w:rPr>
                <w:rFonts w:ascii="Aptos" w:hAnsi="Aptos" w:cs="Segoe UI"/>
              </w:rPr>
              <w:t>01726882644</w:t>
            </w:r>
          </w:p>
        </w:tc>
      </w:tr>
      <w:tr w:rsidR="001C6049" w:rsidRPr="006517C7" w14:paraId="19D9A42A"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276772CB" w14:textId="3A6BB8F7" w:rsidR="001C6049" w:rsidRPr="006517C7" w:rsidRDefault="00766E39" w:rsidP="00C91938">
            <w:pPr>
              <w:jc w:val="both"/>
              <w:rPr>
                <w:rFonts w:ascii="Aptos" w:hAnsi="Aptos" w:cs="Segoe UI"/>
              </w:rPr>
            </w:pPr>
            <w:r>
              <w:rPr>
                <w:rFonts w:ascii="Aptos" w:hAnsi="Aptos" w:cs="Segoe UI"/>
              </w:rPr>
              <w:t>Laura Bull</w:t>
            </w:r>
          </w:p>
        </w:tc>
        <w:tc>
          <w:tcPr>
            <w:tcW w:w="3339" w:type="dxa"/>
            <w:tcBorders>
              <w:top w:val="single" w:sz="4" w:space="0" w:color="B9B9B9"/>
              <w:left w:val="single" w:sz="4" w:space="0" w:color="B9B9B9"/>
              <w:bottom w:val="single" w:sz="4" w:space="0" w:color="B9B9B9"/>
              <w:right w:val="single" w:sz="4" w:space="0" w:color="B9B9B9"/>
            </w:tcBorders>
            <w:hideMark/>
          </w:tcPr>
          <w:p w14:paraId="46ABADDD" w14:textId="5F74F342" w:rsidR="001C6049" w:rsidRPr="006517C7" w:rsidRDefault="00766E39" w:rsidP="00C91938">
            <w:pPr>
              <w:jc w:val="both"/>
              <w:rPr>
                <w:rFonts w:ascii="Aptos" w:hAnsi="Aptos" w:cs="Segoe UI"/>
              </w:rPr>
            </w:pPr>
            <w:r>
              <w:rPr>
                <w:rFonts w:ascii="Aptos" w:hAnsi="Aptos" w:cs="Segoe UI"/>
              </w:rPr>
              <w:t>Teacher</w:t>
            </w:r>
          </w:p>
        </w:tc>
        <w:tc>
          <w:tcPr>
            <w:tcW w:w="3261" w:type="dxa"/>
            <w:tcBorders>
              <w:top w:val="single" w:sz="4" w:space="0" w:color="B9B9B9"/>
              <w:left w:val="single" w:sz="4" w:space="0" w:color="B9B9B9"/>
              <w:bottom w:val="single" w:sz="4" w:space="0" w:color="B9B9B9"/>
              <w:right w:val="single" w:sz="4" w:space="0" w:color="B9B9B9"/>
            </w:tcBorders>
          </w:tcPr>
          <w:p w14:paraId="4339C223" w14:textId="77CCFFDA" w:rsidR="001C6049" w:rsidRPr="006517C7" w:rsidRDefault="00766E39" w:rsidP="00C91938">
            <w:pPr>
              <w:jc w:val="both"/>
              <w:rPr>
                <w:rFonts w:ascii="Aptos" w:hAnsi="Aptos" w:cs="Segoe UI"/>
              </w:rPr>
            </w:pPr>
            <w:r>
              <w:rPr>
                <w:rFonts w:ascii="Aptos" w:hAnsi="Aptos" w:cs="Segoe UI"/>
              </w:rPr>
              <w:t>01726882644</w:t>
            </w:r>
          </w:p>
        </w:tc>
      </w:tr>
      <w:tr w:rsidR="001C6049" w:rsidRPr="006517C7" w14:paraId="4351CA57" w14:textId="77777777" w:rsidTr="005E1ED7">
        <w:trPr>
          <w:cantSplit/>
        </w:trPr>
        <w:tc>
          <w:tcPr>
            <w:tcW w:w="3120" w:type="dxa"/>
            <w:tcBorders>
              <w:top w:val="single" w:sz="4" w:space="0" w:color="B9B9B9"/>
              <w:left w:val="single" w:sz="4" w:space="0" w:color="B9B9B9"/>
              <w:bottom w:val="single" w:sz="4" w:space="0" w:color="B9B9B9"/>
              <w:right w:val="single" w:sz="4" w:space="0" w:color="B9B9B9"/>
            </w:tcBorders>
            <w:hideMark/>
          </w:tcPr>
          <w:p w14:paraId="4D7BA4DE" w14:textId="77777777" w:rsidR="001C6049" w:rsidRPr="006517C7" w:rsidRDefault="001C6049" w:rsidP="00C91938">
            <w:pPr>
              <w:jc w:val="both"/>
              <w:rPr>
                <w:rFonts w:ascii="Aptos" w:hAnsi="Aptos" w:cs="Segoe UI"/>
              </w:rPr>
            </w:pPr>
          </w:p>
        </w:tc>
        <w:tc>
          <w:tcPr>
            <w:tcW w:w="3339" w:type="dxa"/>
            <w:tcBorders>
              <w:top w:val="single" w:sz="4" w:space="0" w:color="B9B9B9"/>
              <w:left w:val="single" w:sz="4" w:space="0" w:color="B9B9B9"/>
              <w:bottom w:val="single" w:sz="4" w:space="0" w:color="B9B9B9"/>
              <w:right w:val="single" w:sz="4" w:space="0" w:color="B9B9B9"/>
            </w:tcBorders>
            <w:hideMark/>
          </w:tcPr>
          <w:p w14:paraId="1B70A8AD" w14:textId="77777777" w:rsidR="001C6049" w:rsidRPr="006517C7" w:rsidRDefault="001C6049" w:rsidP="00C91938">
            <w:pPr>
              <w:jc w:val="both"/>
              <w:rPr>
                <w:rFonts w:ascii="Aptos" w:hAnsi="Aptos" w:cs="Segoe UI"/>
              </w:rPr>
            </w:pPr>
          </w:p>
        </w:tc>
        <w:tc>
          <w:tcPr>
            <w:tcW w:w="3261" w:type="dxa"/>
            <w:tcBorders>
              <w:top w:val="single" w:sz="4" w:space="0" w:color="B9B9B9"/>
              <w:left w:val="single" w:sz="4" w:space="0" w:color="B9B9B9"/>
              <w:bottom w:val="single" w:sz="4" w:space="0" w:color="B9B9B9"/>
              <w:right w:val="single" w:sz="4" w:space="0" w:color="B9B9B9"/>
            </w:tcBorders>
          </w:tcPr>
          <w:p w14:paraId="4C03A806" w14:textId="77777777" w:rsidR="001C6049" w:rsidRPr="006517C7" w:rsidRDefault="001C6049" w:rsidP="00C91938">
            <w:pPr>
              <w:jc w:val="both"/>
              <w:rPr>
                <w:rFonts w:ascii="Aptos" w:hAnsi="Aptos" w:cs="Segoe UI"/>
              </w:rPr>
            </w:pPr>
          </w:p>
        </w:tc>
      </w:tr>
    </w:tbl>
    <w:p w14:paraId="129D87D5" w14:textId="05A549C9" w:rsidR="001C6049" w:rsidRPr="006517C7" w:rsidRDefault="001C6049" w:rsidP="00C91938">
      <w:pPr>
        <w:jc w:val="both"/>
        <w:rPr>
          <w:rFonts w:ascii="Aptos" w:hAnsi="Aptos" w:cs="Segoe UI"/>
        </w:rPr>
      </w:pPr>
    </w:p>
    <w:p w14:paraId="310C5F97" w14:textId="42BBE6D7" w:rsidR="001C6049" w:rsidRPr="006517C7" w:rsidRDefault="001C6049" w:rsidP="00C91938">
      <w:pPr>
        <w:jc w:val="both"/>
        <w:rPr>
          <w:rFonts w:ascii="Aptos" w:hAnsi="Aptos" w:cs="Segoe UI"/>
        </w:rPr>
      </w:pPr>
    </w:p>
    <w:p w14:paraId="3D93AEC8" w14:textId="65A4FEFA" w:rsidR="001C6049" w:rsidRPr="006517C7" w:rsidRDefault="001C6049" w:rsidP="00C91938">
      <w:pPr>
        <w:jc w:val="both"/>
        <w:rPr>
          <w:rFonts w:ascii="Aptos" w:hAnsi="Aptos" w:cs="Segoe UI"/>
        </w:rPr>
      </w:pPr>
    </w:p>
    <w:p w14:paraId="05D6B23D" w14:textId="1880737A" w:rsidR="001C6049" w:rsidRPr="006517C7" w:rsidRDefault="001C6049" w:rsidP="00C91938">
      <w:pPr>
        <w:jc w:val="both"/>
        <w:rPr>
          <w:rFonts w:ascii="Aptos" w:hAnsi="Aptos" w:cs="Segoe UI"/>
        </w:rPr>
      </w:pPr>
    </w:p>
    <w:p w14:paraId="12DAD455" w14:textId="70107F84" w:rsidR="001C6049" w:rsidRPr="006517C7" w:rsidRDefault="001C6049" w:rsidP="00C91938">
      <w:pPr>
        <w:jc w:val="both"/>
        <w:rPr>
          <w:rFonts w:ascii="Aptos" w:hAnsi="Aptos" w:cs="Segoe UI"/>
        </w:rPr>
      </w:pPr>
    </w:p>
    <w:p w14:paraId="43F8E576" w14:textId="4C30D75B" w:rsidR="001C6049" w:rsidRPr="006517C7" w:rsidRDefault="001C6049" w:rsidP="00C91938">
      <w:pPr>
        <w:jc w:val="both"/>
        <w:rPr>
          <w:rFonts w:ascii="Aptos" w:hAnsi="Aptos" w:cs="Segoe UI"/>
        </w:rPr>
      </w:pPr>
    </w:p>
    <w:p w14:paraId="08C29EB8" w14:textId="2F58658C" w:rsidR="008872DA" w:rsidRPr="006517C7" w:rsidRDefault="008872DA" w:rsidP="00C91938">
      <w:pPr>
        <w:jc w:val="both"/>
        <w:rPr>
          <w:rFonts w:ascii="Aptos" w:hAnsi="Aptos" w:cs="Segoe UI"/>
        </w:rPr>
      </w:pPr>
    </w:p>
    <w:p w14:paraId="6D3C6A0C" w14:textId="41BD456C" w:rsidR="008872DA" w:rsidRPr="006517C7" w:rsidRDefault="008872DA" w:rsidP="00C91938">
      <w:pPr>
        <w:jc w:val="both"/>
        <w:rPr>
          <w:rFonts w:ascii="Aptos" w:hAnsi="Aptos" w:cs="Segoe UI"/>
        </w:rPr>
      </w:pPr>
    </w:p>
    <w:p w14:paraId="151D0BD7" w14:textId="165BF526" w:rsidR="008872DA" w:rsidRPr="006517C7" w:rsidRDefault="008872DA" w:rsidP="00C91938">
      <w:pPr>
        <w:jc w:val="both"/>
        <w:rPr>
          <w:rFonts w:ascii="Aptos" w:hAnsi="Aptos" w:cs="Segoe UI"/>
        </w:rPr>
      </w:pPr>
    </w:p>
    <w:p w14:paraId="60D87590" w14:textId="6B230F71" w:rsidR="008872DA" w:rsidRPr="006517C7" w:rsidRDefault="008872DA" w:rsidP="00C91938">
      <w:pPr>
        <w:jc w:val="both"/>
        <w:rPr>
          <w:rFonts w:ascii="Aptos" w:hAnsi="Aptos" w:cs="Segoe UI"/>
        </w:rPr>
      </w:pPr>
    </w:p>
    <w:p w14:paraId="3B14651A" w14:textId="18776473" w:rsidR="008872DA" w:rsidRPr="006517C7" w:rsidRDefault="008872DA" w:rsidP="00C91938">
      <w:pPr>
        <w:jc w:val="both"/>
        <w:rPr>
          <w:rFonts w:ascii="Aptos" w:hAnsi="Aptos" w:cs="Segoe UI"/>
        </w:rPr>
      </w:pPr>
    </w:p>
    <w:p w14:paraId="375546A0" w14:textId="5D834077" w:rsidR="008872DA" w:rsidRPr="006517C7" w:rsidRDefault="008872DA" w:rsidP="00C91938">
      <w:pPr>
        <w:jc w:val="both"/>
        <w:rPr>
          <w:rFonts w:ascii="Aptos" w:hAnsi="Aptos" w:cs="Segoe UI"/>
        </w:rPr>
      </w:pPr>
    </w:p>
    <w:p w14:paraId="0F4CF4FE" w14:textId="165F6CFF" w:rsidR="008872DA" w:rsidRPr="006517C7" w:rsidRDefault="008872DA" w:rsidP="00C91938">
      <w:pPr>
        <w:jc w:val="both"/>
        <w:rPr>
          <w:rFonts w:ascii="Aptos" w:hAnsi="Aptos" w:cs="Segoe UI"/>
        </w:rPr>
      </w:pPr>
    </w:p>
    <w:p w14:paraId="65E5395E" w14:textId="25D6B6F9" w:rsidR="008872DA" w:rsidRPr="006517C7" w:rsidRDefault="008872DA" w:rsidP="00C91938">
      <w:pPr>
        <w:jc w:val="both"/>
        <w:rPr>
          <w:rFonts w:ascii="Aptos" w:hAnsi="Aptos" w:cs="Segoe UI"/>
        </w:rPr>
      </w:pPr>
    </w:p>
    <w:p w14:paraId="3936308B" w14:textId="6EF12646" w:rsidR="008872DA" w:rsidRPr="006517C7" w:rsidRDefault="008872DA" w:rsidP="00C91938">
      <w:pPr>
        <w:jc w:val="both"/>
        <w:rPr>
          <w:rFonts w:ascii="Aptos" w:hAnsi="Aptos" w:cs="Segoe UI"/>
        </w:rPr>
      </w:pPr>
    </w:p>
    <w:p w14:paraId="34564D35" w14:textId="6DDCB4CE" w:rsidR="008872DA" w:rsidRPr="006517C7" w:rsidRDefault="008872DA" w:rsidP="00C91938">
      <w:pPr>
        <w:jc w:val="both"/>
        <w:rPr>
          <w:rFonts w:ascii="Aptos" w:hAnsi="Aptos" w:cs="Segoe UI"/>
        </w:rPr>
      </w:pPr>
    </w:p>
    <w:p w14:paraId="75311D6A" w14:textId="77777777" w:rsidR="00FC7813" w:rsidRPr="006517C7" w:rsidRDefault="00FC7813" w:rsidP="00C91938">
      <w:pPr>
        <w:jc w:val="both"/>
        <w:rPr>
          <w:rFonts w:ascii="Aptos" w:hAnsi="Aptos" w:cs="Segoe UI"/>
        </w:rPr>
      </w:pPr>
    </w:p>
    <w:p w14:paraId="28770548" w14:textId="7A8ADF7B" w:rsidR="008872DA" w:rsidRDefault="008872DA" w:rsidP="00C91938">
      <w:pPr>
        <w:jc w:val="both"/>
        <w:rPr>
          <w:rFonts w:ascii="Aptos" w:hAnsi="Aptos" w:cs="Segoe UI"/>
        </w:rPr>
      </w:pPr>
    </w:p>
    <w:p w14:paraId="7604B0D0" w14:textId="77777777" w:rsidR="00E93476" w:rsidRDefault="00E93476" w:rsidP="00C91938">
      <w:pPr>
        <w:jc w:val="both"/>
        <w:rPr>
          <w:rFonts w:ascii="Aptos" w:hAnsi="Aptos" w:cs="Segoe UI"/>
        </w:rPr>
      </w:pPr>
    </w:p>
    <w:p w14:paraId="1F671529" w14:textId="77777777" w:rsidR="00E93476" w:rsidRDefault="00E93476" w:rsidP="00C91938">
      <w:pPr>
        <w:jc w:val="both"/>
        <w:rPr>
          <w:rFonts w:ascii="Aptos" w:hAnsi="Aptos" w:cs="Segoe UI"/>
        </w:rPr>
      </w:pPr>
    </w:p>
    <w:p w14:paraId="1B33FB36" w14:textId="77777777" w:rsidR="00E93476" w:rsidRPr="006517C7" w:rsidRDefault="00E93476" w:rsidP="00C91938">
      <w:pPr>
        <w:jc w:val="both"/>
        <w:rPr>
          <w:rFonts w:ascii="Aptos" w:hAnsi="Aptos" w:cs="Segoe UI"/>
        </w:rPr>
      </w:pPr>
    </w:p>
    <w:p w14:paraId="26549DFA" w14:textId="77777777" w:rsidR="008872DA" w:rsidRPr="006517C7" w:rsidRDefault="008872DA" w:rsidP="00C91938">
      <w:pPr>
        <w:jc w:val="both"/>
        <w:rPr>
          <w:rFonts w:ascii="Aptos" w:hAnsi="Aptos" w:cs="Segoe UI"/>
        </w:rPr>
      </w:pPr>
      <w:bookmarkStart w:id="17" w:name="_Toc54258768"/>
      <w:r w:rsidRPr="006517C7">
        <w:rPr>
          <w:rFonts w:ascii="Aptos" w:hAnsi="Aptos" w:cs="Segoe UI"/>
          <w:b/>
          <w:bCs/>
        </w:rPr>
        <w:lastRenderedPageBreak/>
        <w:t>Appendix 2:</w:t>
      </w:r>
      <w:r w:rsidRPr="006517C7">
        <w:rPr>
          <w:rFonts w:ascii="Aptos" w:hAnsi="Aptos" w:cs="Segoe UI"/>
        </w:rPr>
        <w:t xml:space="preserve"> accident report form</w:t>
      </w:r>
      <w:bookmarkEnd w:id="17"/>
    </w:p>
    <w:p w14:paraId="173D3FE3" w14:textId="77777777" w:rsidR="008872DA" w:rsidRPr="006517C7" w:rsidRDefault="008872DA" w:rsidP="00C91938">
      <w:pPr>
        <w:jc w:val="both"/>
        <w:rPr>
          <w:rFonts w:ascii="Aptos" w:hAnsi="Aptos" w:cs="Segoe U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32"/>
        <w:gridCol w:w="2887"/>
        <w:gridCol w:w="1842"/>
        <w:gridCol w:w="144"/>
        <w:gridCol w:w="2197"/>
      </w:tblGrid>
      <w:tr w:rsidR="008872DA" w:rsidRPr="006517C7" w14:paraId="391351CC" w14:textId="77777777" w:rsidTr="005E1ED7">
        <w:trPr>
          <w:cantSplit/>
          <w:trHeight w:val="78"/>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hideMark/>
          </w:tcPr>
          <w:p w14:paraId="23C8A68E" w14:textId="77777777" w:rsidR="008872DA" w:rsidRPr="006517C7" w:rsidRDefault="008872DA" w:rsidP="00C91938">
            <w:pPr>
              <w:jc w:val="both"/>
              <w:rPr>
                <w:rFonts w:ascii="Aptos" w:hAnsi="Aptos" w:cs="Segoe UI"/>
              </w:rPr>
            </w:pPr>
            <w:r w:rsidRPr="006517C7">
              <w:rPr>
                <w:rFonts w:ascii="Aptos" w:hAnsi="Aptos" w:cs="Segoe UI"/>
              </w:rPr>
              <w:t>Name of injured person</w:t>
            </w:r>
          </w:p>
        </w:tc>
        <w:tc>
          <w:tcPr>
            <w:tcW w:w="3027" w:type="dxa"/>
            <w:tcBorders>
              <w:top w:val="single" w:sz="4" w:space="0" w:color="B9B9B9"/>
              <w:left w:val="single" w:sz="4" w:space="0" w:color="B9B9B9"/>
              <w:right w:val="single" w:sz="4" w:space="0" w:color="B9B9B9"/>
            </w:tcBorders>
            <w:hideMark/>
          </w:tcPr>
          <w:p w14:paraId="63AA6D2D" w14:textId="77777777" w:rsidR="008872DA" w:rsidRPr="006517C7" w:rsidRDefault="008872DA" w:rsidP="00C91938">
            <w:pPr>
              <w:jc w:val="both"/>
              <w:rPr>
                <w:rFonts w:ascii="Aptos" w:hAnsi="Aptos" w:cs="Segoe UI"/>
              </w:rPr>
            </w:pPr>
          </w:p>
          <w:p w14:paraId="1C2B3E27" w14:textId="77777777" w:rsidR="008872DA" w:rsidRPr="006517C7" w:rsidRDefault="008872DA" w:rsidP="00C91938">
            <w:pPr>
              <w:jc w:val="both"/>
              <w:rPr>
                <w:rFonts w:ascii="Aptos" w:hAnsi="Aptos" w:cs="Segoe UI"/>
              </w:rPr>
            </w:pPr>
          </w:p>
          <w:p w14:paraId="41FC19BC" w14:textId="77777777" w:rsidR="008872DA" w:rsidRPr="006517C7" w:rsidRDefault="008872DA" w:rsidP="00C91938">
            <w:pPr>
              <w:jc w:val="both"/>
              <w:rPr>
                <w:rFonts w:ascii="Aptos" w:hAnsi="Aptos" w:cs="Segoe UI"/>
              </w:rPr>
            </w:pPr>
          </w:p>
        </w:tc>
        <w:tc>
          <w:tcPr>
            <w:tcW w:w="2024" w:type="dxa"/>
            <w:gridSpan w:val="2"/>
            <w:tcBorders>
              <w:top w:val="single" w:sz="4" w:space="0" w:color="B9B9B9"/>
              <w:left w:val="single" w:sz="4" w:space="0" w:color="B9B9B9"/>
              <w:right w:val="single" w:sz="4" w:space="0" w:color="B9B9B9"/>
            </w:tcBorders>
            <w:shd w:val="clear" w:color="auto" w:fill="D8DFDE"/>
            <w:hideMark/>
          </w:tcPr>
          <w:p w14:paraId="7F742AA4" w14:textId="77777777" w:rsidR="008872DA" w:rsidRPr="006517C7" w:rsidRDefault="008872DA" w:rsidP="00C91938">
            <w:pPr>
              <w:jc w:val="both"/>
              <w:rPr>
                <w:rFonts w:ascii="Aptos" w:hAnsi="Aptos" w:cs="Segoe UI"/>
              </w:rPr>
            </w:pPr>
            <w:r w:rsidRPr="006517C7">
              <w:rPr>
                <w:rFonts w:ascii="Aptos" w:hAnsi="Aptos" w:cs="Segoe UI"/>
              </w:rPr>
              <w:t>Role/Class</w:t>
            </w:r>
          </w:p>
        </w:tc>
        <w:tc>
          <w:tcPr>
            <w:tcW w:w="2301" w:type="dxa"/>
            <w:tcBorders>
              <w:top w:val="single" w:sz="4" w:space="0" w:color="B9B9B9"/>
              <w:left w:val="single" w:sz="4" w:space="0" w:color="B9B9B9"/>
              <w:right w:val="single" w:sz="4" w:space="0" w:color="B9B9B9"/>
            </w:tcBorders>
          </w:tcPr>
          <w:p w14:paraId="2694E49E" w14:textId="77777777" w:rsidR="008872DA" w:rsidRPr="006517C7" w:rsidRDefault="008872DA" w:rsidP="00C91938">
            <w:pPr>
              <w:jc w:val="both"/>
              <w:rPr>
                <w:rFonts w:ascii="Aptos" w:hAnsi="Aptos" w:cs="Segoe UI"/>
              </w:rPr>
            </w:pPr>
          </w:p>
        </w:tc>
      </w:tr>
      <w:tr w:rsidR="008872DA" w:rsidRPr="006517C7" w14:paraId="7D8558AB" w14:textId="77777777" w:rsidTr="005E1ED7">
        <w:trPr>
          <w:cantSplit/>
          <w:trHeight w:val="76"/>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tcPr>
          <w:p w14:paraId="3535D521" w14:textId="77777777" w:rsidR="008872DA" w:rsidRPr="006517C7" w:rsidRDefault="008872DA" w:rsidP="00C91938">
            <w:pPr>
              <w:jc w:val="both"/>
              <w:rPr>
                <w:rFonts w:ascii="Aptos" w:hAnsi="Aptos" w:cs="Segoe UI"/>
              </w:rPr>
            </w:pPr>
            <w:r w:rsidRPr="006517C7">
              <w:rPr>
                <w:rFonts w:ascii="Aptos" w:hAnsi="Aptos" w:cs="Segoe UI"/>
              </w:rPr>
              <w:t>Date and time of incident</w:t>
            </w:r>
          </w:p>
        </w:tc>
        <w:tc>
          <w:tcPr>
            <w:tcW w:w="3027" w:type="dxa"/>
            <w:tcBorders>
              <w:left w:val="single" w:sz="4" w:space="0" w:color="B9B9B9"/>
              <w:right w:val="single" w:sz="4" w:space="0" w:color="B9B9B9"/>
            </w:tcBorders>
          </w:tcPr>
          <w:p w14:paraId="6D3E1A8B" w14:textId="77777777" w:rsidR="008872DA" w:rsidRPr="006517C7" w:rsidRDefault="008872DA" w:rsidP="00C91938">
            <w:pPr>
              <w:jc w:val="both"/>
              <w:rPr>
                <w:rFonts w:ascii="Aptos" w:hAnsi="Aptos" w:cs="Segoe UI"/>
              </w:rPr>
            </w:pPr>
          </w:p>
          <w:p w14:paraId="028D323F" w14:textId="77777777" w:rsidR="008872DA" w:rsidRPr="006517C7" w:rsidRDefault="008872DA" w:rsidP="00C91938">
            <w:pPr>
              <w:jc w:val="both"/>
              <w:rPr>
                <w:rFonts w:ascii="Aptos" w:hAnsi="Aptos" w:cs="Segoe UI"/>
              </w:rPr>
            </w:pPr>
          </w:p>
          <w:p w14:paraId="7DCD5627" w14:textId="77777777" w:rsidR="008872DA" w:rsidRPr="006517C7" w:rsidRDefault="008872DA" w:rsidP="00C91938">
            <w:pPr>
              <w:jc w:val="both"/>
              <w:rPr>
                <w:rFonts w:ascii="Aptos" w:hAnsi="Aptos" w:cs="Segoe UI"/>
              </w:rPr>
            </w:pPr>
          </w:p>
        </w:tc>
        <w:tc>
          <w:tcPr>
            <w:tcW w:w="2024" w:type="dxa"/>
            <w:gridSpan w:val="2"/>
            <w:tcBorders>
              <w:left w:val="single" w:sz="4" w:space="0" w:color="B9B9B9"/>
              <w:right w:val="single" w:sz="4" w:space="0" w:color="B9B9B9"/>
            </w:tcBorders>
            <w:shd w:val="clear" w:color="auto" w:fill="D8DFDE"/>
          </w:tcPr>
          <w:p w14:paraId="496F0A02" w14:textId="77777777" w:rsidR="008872DA" w:rsidRPr="006517C7" w:rsidRDefault="008872DA" w:rsidP="00C91938">
            <w:pPr>
              <w:jc w:val="both"/>
              <w:rPr>
                <w:rFonts w:ascii="Aptos" w:hAnsi="Aptos" w:cs="Segoe UI"/>
              </w:rPr>
            </w:pPr>
            <w:r w:rsidRPr="006517C7">
              <w:rPr>
                <w:rFonts w:ascii="Aptos" w:hAnsi="Aptos" w:cs="Segoe UI"/>
              </w:rPr>
              <w:t>Location of incident</w:t>
            </w:r>
          </w:p>
        </w:tc>
        <w:tc>
          <w:tcPr>
            <w:tcW w:w="2301" w:type="dxa"/>
            <w:tcBorders>
              <w:left w:val="single" w:sz="4" w:space="0" w:color="B9B9B9"/>
              <w:right w:val="single" w:sz="4" w:space="0" w:color="B9B9B9"/>
            </w:tcBorders>
          </w:tcPr>
          <w:p w14:paraId="43DFD89A" w14:textId="77777777" w:rsidR="008872DA" w:rsidRPr="006517C7" w:rsidRDefault="008872DA" w:rsidP="00C91938">
            <w:pPr>
              <w:jc w:val="both"/>
              <w:rPr>
                <w:rFonts w:ascii="Aptos" w:hAnsi="Aptos" w:cs="Segoe UI"/>
              </w:rPr>
            </w:pPr>
          </w:p>
        </w:tc>
      </w:tr>
      <w:tr w:rsidR="008872DA" w:rsidRPr="006517C7" w14:paraId="5B8B79E6" w14:textId="77777777" w:rsidTr="005E1ED7">
        <w:trPr>
          <w:cantSplit/>
          <w:trHeight w:val="76"/>
          <w:tblHeader/>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8DFDE"/>
          </w:tcPr>
          <w:p w14:paraId="7FA79852" w14:textId="77777777" w:rsidR="008872DA" w:rsidRPr="006517C7" w:rsidRDefault="008872DA" w:rsidP="00C91938">
            <w:pPr>
              <w:jc w:val="both"/>
              <w:rPr>
                <w:rFonts w:ascii="Aptos" w:hAnsi="Aptos" w:cs="Segoe UI"/>
              </w:rPr>
            </w:pPr>
            <w:r w:rsidRPr="006517C7">
              <w:rPr>
                <w:rFonts w:ascii="Aptos" w:hAnsi="Aptos" w:cs="Segoe UI"/>
              </w:rPr>
              <w:t>incident details</w:t>
            </w:r>
          </w:p>
        </w:tc>
      </w:tr>
      <w:tr w:rsidR="008872DA" w:rsidRPr="006517C7" w14:paraId="2DA28FED" w14:textId="77777777" w:rsidTr="005E1ED7">
        <w:trPr>
          <w:cantSplit/>
          <w:trHeight w:val="1298"/>
        </w:trPr>
        <w:tc>
          <w:tcPr>
            <w:tcW w:w="9854" w:type="dxa"/>
            <w:gridSpan w:val="5"/>
            <w:tcBorders>
              <w:top w:val="single" w:sz="4" w:space="0" w:color="B9B9B9"/>
              <w:left w:val="single" w:sz="4" w:space="0" w:color="B9B9B9"/>
              <w:right w:val="single" w:sz="4" w:space="0" w:color="B9B9B9"/>
            </w:tcBorders>
            <w:hideMark/>
          </w:tcPr>
          <w:p w14:paraId="10D04CFE" w14:textId="77777777" w:rsidR="008872DA" w:rsidRPr="006517C7" w:rsidRDefault="008872DA" w:rsidP="00C91938">
            <w:pPr>
              <w:jc w:val="both"/>
              <w:rPr>
                <w:rFonts w:ascii="Aptos" w:hAnsi="Aptos" w:cs="Segoe UI"/>
              </w:rPr>
            </w:pPr>
            <w:r w:rsidRPr="00766E39">
              <w:rPr>
                <w:rFonts w:ascii="Aptos" w:hAnsi="Aptos" w:cs="Segoe UI"/>
              </w:rPr>
              <w:t>Describe in detail what happened, how it happened and what injuries the person incurred</w:t>
            </w:r>
          </w:p>
          <w:p w14:paraId="222656FC" w14:textId="77777777" w:rsidR="008872DA" w:rsidRPr="006517C7" w:rsidRDefault="008872DA" w:rsidP="00C91938">
            <w:pPr>
              <w:jc w:val="both"/>
              <w:rPr>
                <w:rFonts w:ascii="Aptos" w:hAnsi="Aptos" w:cs="Segoe UI"/>
              </w:rPr>
            </w:pPr>
          </w:p>
          <w:p w14:paraId="651A72A0" w14:textId="77777777" w:rsidR="008872DA" w:rsidRPr="006517C7" w:rsidRDefault="008872DA" w:rsidP="00C91938">
            <w:pPr>
              <w:jc w:val="both"/>
              <w:rPr>
                <w:rFonts w:ascii="Aptos" w:hAnsi="Aptos" w:cs="Segoe UI"/>
              </w:rPr>
            </w:pPr>
          </w:p>
          <w:p w14:paraId="42AC4C47" w14:textId="77777777" w:rsidR="008872DA" w:rsidRPr="006517C7" w:rsidRDefault="008872DA" w:rsidP="00C91938">
            <w:pPr>
              <w:jc w:val="both"/>
              <w:rPr>
                <w:rFonts w:ascii="Aptos" w:hAnsi="Aptos" w:cs="Segoe UI"/>
              </w:rPr>
            </w:pPr>
          </w:p>
          <w:p w14:paraId="66F705B3" w14:textId="77777777" w:rsidR="008872DA" w:rsidRPr="006517C7" w:rsidRDefault="008872DA" w:rsidP="00C91938">
            <w:pPr>
              <w:jc w:val="both"/>
              <w:rPr>
                <w:rFonts w:ascii="Aptos" w:hAnsi="Aptos" w:cs="Segoe UI"/>
              </w:rPr>
            </w:pPr>
          </w:p>
        </w:tc>
      </w:tr>
      <w:tr w:rsidR="008872DA" w:rsidRPr="006517C7" w14:paraId="3041F5D4" w14:textId="77777777" w:rsidTr="005E1ED7">
        <w:trPr>
          <w:cantSplit/>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hideMark/>
          </w:tcPr>
          <w:p w14:paraId="50784027" w14:textId="77777777" w:rsidR="008872DA" w:rsidRPr="006517C7" w:rsidRDefault="008872DA" w:rsidP="00C91938">
            <w:pPr>
              <w:jc w:val="both"/>
              <w:rPr>
                <w:rFonts w:ascii="Aptos" w:hAnsi="Aptos" w:cs="Segoe UI"/>
              </w:rPr>
            </w:pPr>
            <w:r w:rsidRPr="006517C7">
              <w:rPr>
                <w:rFonts w:ascii="Aptos" w:hAnsi="Aptos" w:cs="Segoe UI"/>
              </w:rPr>
              <w:t>Action taken</w:t>
            </w:r>
          </w:p>
        </w:tc>
      </w:tr>
      <w:tr w:rsidR="008872DA" w:rsidRPr="006517C7" w14:paraId="737368D9" w14:textId="77777777" w:rsidTr="005E1ED7">
        <w:trPr>
          <w:cantSplit/>
          <w:trHeight w:val="1298"/>
        </w:trPr>
        <w:tc>
          <w:tcPr>
            <w:tcW w:w="9854" w:type="dxa"/>
            <w:gridSpan w:val="5"/>
            <w:tcBorders>
              <w:top w:val="single" w:sz="4" w:space="0" w:color="B9B9B9"/>
              <w:left w:val="single" w:sz="4" w:space="0" w:color="B9B9B9"/>
              <w:bottom w:val="single" w:sz="4" w:space="0" w:color="B9B9B9"/>
              <w:right w:val="single" w:sz="4" w:space="0" w:color="B9B9B9"/>
            </w:tcBorders>
            <w:hideMark/>
          </w:tcPr>
          <w:p w14:paraId="6D80A1CD" w14:textId="77777777" w:rsidR="008872DA" w:rsidRPr="006517C7" w:rsidRDefault="008872DA" w:rsidP="00C91938">
            <w:pPr>
              <w:jc w:val="both"/>
              <w:rPr>
                <w:rFonts w:ascii="Aptos" w:hAnsi="Aptos" w:cs="Segoe UI"/>
              </w:rPr>
            </w:pPr>
            <w:r w:rsidRPr="00766E39">
              <w:rPr>
                <w:rFonts w:ascii="Aptos" w:hAnsi="Aptos" w:cs="Segoe UI"/>
              </w:rPr>
              <w:t>Describe the steps taken in response to the incident, including any first aid treatment, and what happened to the injured person immediately afterwards.</w:t>
            </w:r>
          </w:p>
          <w:p w14:paraId="7ACC22DD" w14:textId="77777777" w:rsidR="008872DA" w:rsidRPr="006517C7" w:rsidRDefault="008872DA" w:rsidP="00C91938">
            <w:pPr>
              <w:jc w:val="both"/>
              <w:rPr>
                <w:rFonts w:ascii="Aptos" w:hAnsi="Aptos" w:cs="Segoe UI"/>
              </w:rPr>
            </w:pPr>
          </w:p>
          <w:p w14:paraId="63E0ACF4" w14:textId="77777777" w:rsidR="008872DA" w:rsidRPr="006517C7" w:rsidRDefault="008872DA" w:rsidP="00C91938">
            <w:pPr>
              <w:jc w:val="both"/>
              <w:rPr>
                <w:rFonts w:ascii="Aptos" w:hAnsi="Aptos" w:cs="Segoe UI"/>
              </w:rPr>
            </w:pPr>
          </w:p>
          <w:p w14:paraId="3D57FC36" w14:textId="77777777" w:rsidR="008872DA" w:rsidRPr="006517C7" w:rsidRDefault="008872DA" w:rsidP="00C91938">
            <w:pPr>
              <w:jc w:val="both"/>
              <w:rPr>
                <w:rFonts w:ascii="Aptos" w:hAnsi="Aptos" w:cs="Segoe UI"/>
              </w:rPr>
            </w:pPr>
          </w:p>
        </w:tc>
      </w:tr>
      <w:tr w:rsidR="008872DA" w:rsidRPr="006517C7" w14:paraId="2CC8AEE2" w14:textId="77777777" w:rsidTr="005E1ED7">
        <w:trPr>
          <w:cantSplit/>
          <w:trHeight w:val="408"/>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tcPr>
          <w:p w14:paraId="2D8A46BE" w14:textId="77777777" w:rsidR="008872DA" w:rsidRPr="006517C7" w:rsidRDefault="008872DA" w:rsidP="00C91938">
            <w:pPr>
              <w:jc w:val="both"/>
              <w:rPr>
                <w:rFonts w:ascii="Aptos" w:hAnsi="Aptos" w:cs="Segoe UI"/>
                <w:highlight w:val="yellow"/>
              </w:rPr>
            </w:pPr>
            <w:r w:rsidRPr="006517C7">
              <w:rPr>
                <w:rFonts w:ascii="Aptos" w:hAnsi="Aptos" w:cs="Segoe UI"/>
              </w:rPr>
              <w:t>Follow-up Action required</w:t>
            </w:r>
          </w:p>
        </w:tc>
      </w:tr>
      <w:tr w:rsidR="008872DA" w:rsidRPr="006517C7" w14:paraId="757D5414" w14:textId="77777777" w:rsidTr="005E1ED7">
        <w:trPr>
          <w:cantSplit/>
          <w:trHeight w:val="650"/>
        </w:trPr>
        <w:tc>
          <w:tcPr>
            <w:tcW w:w="9854" w:type="dxa"/>
            <w:gridSpan w:val="5"/>
            <w:tcBorders>
              <w:top w:val="single" w:sz="4" w:space="0" w:color="B9B9B9"/>
              <w:left w:val="single" w:sz="4" w:space="0" w:color="B9B9B9"/>
              <w:bottom w:val="single" w:sz="4" w:space="0" w:color="B9B9B9"/>
              <w:right w:val="single" w:sz="4" w:space="0" w:color="B9B9B9"/>
            </w:tcBorders>
          </w:tcPr>
          <w:p w14:paraId="29E9CEFF" w14:textId="77777777" w:rsidR="008872DA" w:rsidRPr="006517C7" w:rsidRDefault="008872DA" w:rsidP="00C91938">
            <w:pPr>
              <w:jc w:val="both"/>
              <w:rPr>
                <w:rFonts w:ascii="Aptos" w:hAnsi="Aptos" w:cs="Segoe UI"/>
              </w:rPr>
            </w:pPr>
            <w:r w:rsidRPr="00766E39">
              <w:rPr>
                <w:rFonts w:ascii="Aptos" w:hAnsi="Aptos" w:cs="Segoe UI"/>
              </w:rPr>
              <w:t>Outline what steps the school will take to check on the injured person, and what it will do to reduce the risk of the incident happening again</w:t>
            </w:r>
          </w:p>
          <w:p w14:paraId="0128C592" w14:textId="77777777" w:rsidR="008872DA" w:rsidRPr="006517C7" w:rsidRDefault="008872DA" w:rsidP="00C91938">
            <w:pPr>
              <w:jc w:val="both"/>
              <w:rPr>
                <w:rFonts w:ascii="Aptos" w:hAnsi="Aptos" w:cs="Segoe UI"/>
                <w:highlight w:val="yellow"/>
              </w:rPr>
            </w:pPr>
          </w:p>
          <w:p w14:paraId="1430140F" w14:textId="77777777" w:rsidR="008872DA" w:rsidRPr="006517C7" w:rsidRDefault="008872DA" w:rsidP="00C91938">
            <w:pPr>
              <w:jc w:val="both"/>
              <w:rPr>
                <w:rFonts w:ascii="Aptos" w:hAnsi="Aptos" w:cs="Segoe UI"/>
                <w:highlight w:val="yellow"/>
              </w:rPr>
            </w:pPr>
          </w:p>
          <w:p w14:paraId="137E48C3" w14:textId="77777777" w:rsidR="008872DA" w:rsidRPr="006517C7" w:rsidRDefault="008872DA" w:rsidP="00C91938">
            <w:pPr>
              <w:jc w:val="both"/>
              <w:rPr>
                <w:rFonts w:ascii="Aptos" w:hAnsi="Aptos" w:cs="Segoe UI"/>
                <w:highlight w:val="yellow"/>
              </w:rPr>
            </w:pPr>
          </w:p>
          <w:p w14:paraId="6EBA207D" w14:textId="77777777" w:rsidR="008872DA" w:rsidRPr="006517C7" w:rsidRDefault="008872DA" w:rsidP="00C91938">
            <w:pPr>
              <w:jc w:val="both"/>
              <w:rPr>
                <w:rFonts w:ascii="Aptos" w:hAnsi="Aptos" w:cs="Segoe UI"/>
                <w:highlight w:val="yellow"/>
              </w:rPr>
            </w:pPr>
          </w:p>
        </w:tc>
      </w:tr>
      <w:tr w:rsidR="008872DA" w:rsidRPr="006517C7" w14:paraId="0990B000" w14:textId="77777777" w:rsidTr="005E1ED7">
        <w:trPr>
          <w:cantSplit/>
          <w:trHeight w:val="650"/>
        </w:trPr>
        <w:tc>
          <w:tcPr>
            <w:tcW w:w="2502" w:type="dxa"/>
            <w:tcBorders>
              <w:top w:val="single" w:sz="4" w:space="0" w:color="B9B9B9"/>
              <w:left w:val="single" w:sz="4" w:space="0" w:color="B9B9B9"/>
              <w:bottom w:val="single" w:sz="4" w:space="0" w:color="B9B9B9"/>
              <w:right w:val="single" w:sz="4" w:space="0" w:color="B9B9B9"/>
            </w:tcBorders>
            <w:shd w:val="clear" w:color="auto" w:fill="D9D9D9"/>
          </w:tcPr>
          <w:p w14:paraId="640F84D1" w14:textId="77777777" w:rsidR="008872DA" w:rsidRPr="006517C7" w:rsidRDefault="008872DA" w:rsidP="00C91938">
            <w:pPr>
              <w:jc w:val="both"/>
              <w:rPr>
                <w:rFonts w:ascii="Aptos" w:hAnsi="Aptos" w:cs="Segoe UI"/>
                <w:highlight w:val="yellow"/>
              </w:rPr>
            </w:pPr>
            <w:r w:rsidRPr="006517C7">
              <w:rPr>
                <w:rFonts w:ascii="Aptos" w:hAnsi="Aptos" w:cs="Segoe UI"/>
              </w:rPr>
              <w:t>Name of person attending the incident</w:t>
            </w:r>
          </w:p>
        </w:tc>
        <w:tc>
          <w:tcPr>
            <w:tcW w:w="7352" w:type="dxa"/>
            <w:gridSpan w:val="4"/>
            <w:tcBorders>
              <w:top w:val="single" w:sz="4" w:space="0" w:color="B9B9B9"/>
              <w:left w:val="single" w:sz="4" w:space="0" w:color="B9B9B9"/>
              <w:bottom w:val="single" w:sz="4" w:space="0" w:color="B9B9B9"/>
              <w:right w:val="single" w:sz="4" w:space="0" w:color="B9B9B9"/>
            </w:tcBorders>
          </w:tcPr>
          <w:p w14:paraId="42672203" w14:textId="77777777" w:rsidR="008872DA" w:rsidRPr="006517C7" w:rsidRDefault="008872DA" w:rsidP="00C91938">
            <w:pPr>
              <w:jc w:val="both"/>
              <w:rPr>
                <w:rFonts w:ascii="Aptos" w:hAnsi="Aptos" w:cs="Segoe UI"/>
                <w:highlight w:val="yellow"/>
              </w:rPr>
            </w:pPr>
          </w:p>
        </w:tc>
      </w:tr>
      <w:tr w:rsidR="008872DA" w:rsidRPr="006517C7" w14:paraId="0EF9C6E5" w14:textId="77777777" w:rsidTr="005E1ED7">
        <w:trPr>
          <w:cantSplit/>
          <w:trHeight w:val="650"/>
        </w:trPr>
        <w:tc>
          <w:tcPr>
            <w:tcW w:w="2502" w:type="dxa"/>
            <w:tcBorders>
              <w:top w:val="single" w:sz="4" w:space="0" w:color="B9B9B9"/>
              <w:left w:val="single" w:sz="4" w:space="0" w:color="B9B9B9"/>
              <w:right w:val="single" w:sz="4" w:space="0" w:color="B9B9B9"/>
            </w:tcBorders>
            <w:shd w:val="clear" w:color="auto" w:fill="D9D9D9"/>
          </w:tcPr>
          <w:p w14:paraId="0EBC9A7D" w14:textId="77777777" w:rsidR="008872DA" w:rsidRPr="006517C7" w:rsidRDefault="008872DA" w:rsidP="00C91938">
            <w:pPr>
              <w:jc w:val="both"/>
              <w:rPr>
                <w:rFonts w:ascii="Aptos" w:hAnsi="Aptos" w:cs="Segoe UI"/>
                <w:highlight w:val="yellow"/>
              </w:rPr>
            </w:pPr>
            <w:r w:rsidRPr="006517C7">
              <w:rPr>
                <w:rFonts w:ascii="Aptos" w:hAnsi="Aptos" w:cs="Segoe UI"/>
              </w:rPr>
              <w:t>Signature</w:t>
            </w:r>
          </w:p>
        </w:tc>
        <w:tc>
          <w:tcPr>
            <w:tcW w:w="3027" w:type="dxa"/>
            <w:tcBorders>
              <w:top w:val="single" w:sz="4" w:space="0" w:color="B9B9B9"/>
              <w:left w:val="single" w:sz="4" w:space="0" w:color="B9B9B9"/>
              <w:right w:val="single" w:sz="4" w:space="0" w:color="B9B9B9"/>
            </w:tcBorders>
          </w:tcPr>
          <w:p w14:paraId="747F6082" w14:textId="77777777" w:rsidR="008872DA" w:rsidRPr="006517C7" w:rsidRDefault="008872DA" w:rsidP="00C91938">
            <w:pPr>
              <w:jc w:val="both"/>
              <w:rPr>
                <w:rFonts w:ascii="Aptos" w:hAnsi="Aptos" w:cs="Segoe UI"/>
                <w:highlight w:val="yellow"/>
              </w:rPr>
            </w:pPr>
          </w:p>
        </w:tc>
        <w:tc>
          <w:tcPr>
            <w:tcW w:w="1874" w:type="dxa"/>
            <w:tcBorders>
              <w:top w:val="single" w:sz="4" w:space="0" w:color="B9B9B9"/>
              <w:left w:val="single" w:sz="4" w:space="0" w:color="B9B9B9"/>
              <w:right w:val="single" w:sz="4" w:space="0" w:color="B9B9B9"/>
            </w:tcBorders>
            <w:shd w:val="clear" w:color="auto" w:fill="D9D9D9"/>
          </w:tcPr>
          <w:p w14:paraId="55A656C8" w14:textId="77777777" w:rsidR="008872DA" w:rsidRPr="006517C7" w:rsidRDefault="008872DA" w:rsidP="00C91938">
            <w:pPr>
              <w:jc w:val="both"/>
              <w:rPr>
                <w:rFonts w:ascii="Aptos" w:hAnsi="Aptos" w:cs="Segoe UI"/>
                <w:highlight w:val="yellow"/>
              </w:rPr>
            </w:pPr>
            <w:r w:rsidRPr="006517C7">
              <w:rPr>
                <w:rFonts w:ascii="Aptos" w:hAnsi="Aptos" w:cs="Segoe UI"/>
              </w:rPr>
              <w:t>Date</w:t>
            </w:r>
          </w:p>
        </w:tc>
        <w:tc>
          <w:tcPr>
            <w:tcW w:w="2451" w:type="dxa"/>
            <w:gridSpan w:val="2"/>
            <w:tcBorders>
              <w:top w:val="single" w:sz="4" w:space="0" w:color="B9B9B9"/>
              <w:left w:val="single" w:sz="4" w:space="0" w:color="B9B9B9"/>
              <w:right w:val="single" w:sz="4" w:space="0" w:color="B9B9B9"/>
            </w:tcBorders>
          </w:tcPr>
          <w:p w14:paraId="695C24B9" w14:textId="77777777" w:rsidR="008872DA" w:rsidRPr="006517C7" w:rsidRDefault="008872DA" w:rsidP="00C91938">
            <w:pPr>
              <w:jc w:val="both"/>
              <w:rPr>
                <w:rFonts w:ascii="Aptos" w:hAnsi="Aptos" w:cs="Segoe UI"/>
                <w:highlight w:val="yellow"/>
              </w:rPr>
            </w:pPr>
          </w:p>
        </w:tc>
      </w:tr>
    </w:tbl>
    <w:p w14:paraId="3CAC58A3" w14:textId="77777777" w:rsidR="008872DA" w:rsidRPr="006517C7" w:rsidRDefault="008872DA" w:rsidP="00C91938">
      <w:pPr>
        <w:jc w:val="both"/>
        <w:rPr>
          <w:rFonts w:ascii="Aptos" w:hAnsi="Aptos" w:cs="Segoe UI"/>
        </w:rPr>
      </w:pPr>
    </w:p>
    <w:sectPr w:rsidR="008872DA" w:rsidRPr="006517C7" w:rsidSect="00623DA0">
      <w:footerReference w:type="default" r:id="rId25"/>
      <w:headerReference w:type="first" r:id="rId26"/>
      <w:footerReference w:type="first" r:id="rId27"/>
      <w:pgSz w:w="11900" w:h="16838"/>
      <w:pgMar w:top="1440" w:right="686" w:bottom="373" w:left="851" w:header="0" w:footer="0" w:gutter="0"/>
      <w:cols w:space="720" w:equalWidth="0">
        <w:col w:w="9620"/>
      </w:cols>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DDF68" w14:textId="77777777" w:rsidR="00DF6E5E" w:rsidRDefault="00DF6E5E" w:rsidP="008E1708">
      <w:pPr>
        <w:spacing w:after="0" w:line="240" w:lineRule="auto"/>
      </w:pPr>
      <w:r>
        <w:separator/>
      </w:r>
    </w:p>
  </w:endnote>
  <w:endnote w:type="continuationSeparator" w:id="0">
    <w:p w14:paraId="1F3C5858" w14:textId="77777777" w:rsidR="00DF6E5E" w:rsidRDefault="00DF6E5E" w:rsidP="008E1708">
      <w:pPr>
        <w:spacing w:after="0" w:line="240" w:lineRule="auto"/>
      </w:pPr>
      <w:r>
        <w:continuationSeparator/>
      </w:r>
    </w:p>
  </w:endnote>
  <w:endnote w:type="continuationNotice" w:id="1">
    <w:p w14:paraId="09EBEF6C" w14:textId="77777777" w:rsidR="00DF6E5E" w:rsidRDefault="00DF6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Frutige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R Frutiger Roman">
    <w:altName w:val="Courier New"/>
    <w:charset w:val="00"/>
    <w:family w:val="roman"/>
    <w:pitch w:val="variable"/>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roman"/>
    <w:pitch w:val="fixed"/>
    <w:sig w:usb0="00000001" w:usb1="08070000" w:usb2="00000010" w:usb3="00000000" w:csb0="0002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396365"/>
      <w:docPartObj>
        <w:docPartGallery w:val="Page Numbers (Bottom of Page)"/>
        <w:docPartUnique/>
      </w:docPartObj>
    </w:sdtPr>
    <w:sdtEndPr>
      <w:rPr>
        <w:rFonts w:ascii="Segoe UI" w:hAnsi="Segoe UI" w:cs="Segoe UI"/>
      </w:rPr>
    </w:sdtEndPr>
    <w:sdtContent>
      <w:p w14:paraId="0162028D" w14:textId="033C98CE"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EE0CCF">
          <w:rPr>
            <w:rFonts w:ascii="Segoe UI" w:hAnsi="Segoe UI" w:cs="Segoe UI"/>
            <w:noProof/>
          </w:rPr>
          <w:t>10</w:t>
        </w:r>
        <w:r w:rsidRPr="004064DB">
          <w:rPr>
            <w:rFonts w:ascii="Segoe UI" w:hAnsi="Segoe UI" w:cs="Segoe UI"/>
            <w:noProof/>
          </w:rPr>
          <w:fldChar w:fldCharType="end"/>
        </w:r>
        <w:r w:rsidRPr="004064DB">
          <w:rPr>
            <w:rFonts w:ascii="Segoe UI" w:hAnsi="Segoe UI" w:cs="Segoe UI"/>
          </w:rPr>
          <w:t xml:space="preserve"> </w:t>
        </w:r>
      </w:p>
    </w:sdtContent>
  </w:sdt>
  <w:p w14:paraId="0162028E" w14:textId="77777777" w:rsidR="0055119D" w:rsidRDefault="0055119D"/>
  <w:p w14:paraId="361EBD1A" w14:textId="77777777" w:rsidR="001C5281" w:rsidRDefault="001C528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480538"/>
      <w:docPartObj>
        <w:docPartGallery w:val="Page Numbers (Bottom of Page)"/>
        <w:docPartUnique/>
      </w:docPartObj>
    </w:sdtPr>
    <w:sdtEndPr>
      <w:rPr>
        <w:rFonts w:ascii="Segoe UI" w:hAnsi="Segoe UI" w:cs="Segoe UI"/>
      </w:rPr>
    </w:sdtEndPr>
    <w:sdtContent>
      <w:p w14:paraId="01620292" w14:textId="6BB05235" w:rsidR="004064DB" w:rsidRPr="004064DB" w:rsidRDefault="004064DB">
        <w:pPr>
          <w:pStyle w:val="Footer"/>
          <w:jc w:val="right"/>
          <w:rPr>
            <w:rFonts w:ascii="Segoe UI" w:hAnsi="Segoe UI" w:cs="Segoe UI"/>
          </w:rPr>
        </w:pPr>
        <w:r w:rsidRPr="004064DB">
          <w:rPr>
            <w:rFonts w:ascii="Segoe UI" w:hAnsi="Segoe UI" w:cs="Segoe UI"/>
          </w:rPr>
          <w:t xml:space="preserve">Page | </w:t>
        </w:r>
        <w:r w:rsidRPr="004064DB">
          <w:rPr>
            <w:rFonts w:ascii="Segoe UI" w:hAnsi="Segoe UI" w:cs="Segoe UI"/>
          </w:rPr>
          <w:fldChar w:fldCharType="begin"/>
        </w:r>
        <w:r w:rsidRPr="004064DB">
          <w:rPr>
            <w:rFonts w:ascii="Segoe UI" w:hAnsi="Segoe UI" w:cs="Segoe UI"/>
          </w:rPr>
          <w:instrText xml:space="preserve"> PAGE   \* MERGEFORMAT </w:instrText>
        </w:r>
        <w:r w:rsidRPr="004064DB">
          <w:rPr>
            <w:rFonts w:ascii="Segoe UI" w:hAnsi="Segoe UI" w:cs="Segoe UI"/>
          </w:rPr>
          <w:fldChar w:fldCharType="separate"/>
        </w:r>
        <w:r w:rsidR="00EE0CCF">
          <w:rPr>
            <w:rFonts w:ascii="Segoe UI" w:hAnsi="Segoe UI" w:cs="Segoe UI"/>
            <w:noProof/>
          </w:rPr>
          <w:t>1</w:t>
        </w:r>
        <w:r w:rsidRPr="004064DB">
          <w:rPr>
            <w:rFonts w:ascii="Segoe UI" w:hAnsi="Segoe UI" w:cs="Segoe UI"/>
            <w:noProof/>
          </w:rPr>
          <w:fldChar w:fldCharType="end"/>
        </w:r>
        <w:r w:rsidRPr="004064DB">
          <w:rPr>
            <w:rFonts w:ascii="Segoe UI" w:hAnsi="Segoe UI" w:cs="Segoe UI"/>
          </w:rPr>
          <w:t xml:space="preserve"> </w:t>
        </w:r>
      </w:p>
    </w:sdtContent>
  </w:sdt>
  <w:p w14:paraId="01620293" w14:textId="77777777" w:rsidR="0055119D" w:rsidRDefault="0055119D"/>
  <w:p w14:paraId="2F03CB50" w14:textId="77777777" w:rsidR="001C5281" w:rsidRDefault="001C5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0C4CF" w14:textId="77777777" w:rsidR="00DF6E5E" w:rsidRDefault="00DF6E5E" w:rsidP="008E1708">
      <w:pPr>
        <w:spacing w:after="0" w:line="240" w:lineRule="auto"/>
      </w:pPr>
      <w:r>
        <w:separator/>
      </w:r>
    </w:p>
  </w:footnote>
  <w:footnote w:type="continuationSeparator" w:id="0">
    <w:p w14:paraId="016E4096" w14:textId="77777777" w:rsidR="00DF6E5E" w:rsidRDefault="00DF6E5E" w:rsidP="008E1708">
      <w:pPr>
        <w:spacing w:after="0" w:line="240" w:lineRule="auto"/>
      </w:pPr>
      <w:r>
        <w:continuationSeparator/>
      </w:r>
    </w:p>
  </w:footnote>
  <w:footnote w:type="continuationNotice" w:id="1">
    <w:p w14:paraId="73AE5DD1" w14:textId="77777777" w:rsidR="00DF6E5E" w:rsidRDefault="00DF6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028F" w14:textId="5122ADDB" w:rsidR="008E1708" w:rsidRDefault="00781ECC">
    <w:pPr>
      <w:spacing w:line="264" w:lineRule="auto"/>
    </w:pPr>
    <w:r>
      <w:rPr>
        <w:noProof/>
        <w:color w:val="000000"/>
        <w:lang w:eastAsia="en-GB"/>
      </w:rPr>
      <mc:AlternateContent>
        <mc:Choice Requires="wps">
          <w:drawing>
            <wp:anchor distT="0" distB="0" distL="114300" distR="114300" simplePos="0" relativeHeight="251658241" behindDoc="0" locked="0" layoutInCell="1" allowOverlap="1" wp14:anchorId="60FB7F5D" wp14:editId="2B520A13">
              <wp:simplePos x="0" y="0"/>
              <wp:positionH relativeFrom="page">
                <wp:align>center</wp:align>
              </wp:positionH>
              <wp:positionV relativeFrom="page">
                <wp:align>center</wp:align>
              </wp:positionV>
              <wp:extent cx="7376160" cy="95554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xmlns:arto="http://schemas.microsoft.com/office/word/2006/arto">
          <w:pict>
            <v:rect id="Rectangle 2" style="position:absolute;margin-left:0;margin-top:0;width:580.8pt;height:752.4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00AEBF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w10:wrap anchorx="page" anchory="page"/>
            </v:rect>
          </w:pict>
        </mc:Fallback>
      </mc:AlternateContent>
    </w:r>
    <w:r w:rsidR="008E1708">
      <w:rPr>
        <w:noProof/>
        <w:color w:val="000000"/>
        <w:lang w:eastAsia="en-GB"/>
      </w:rPr>
      <mc:AlternateContent>
        <mc:Choice Requires="wps">
          <w:drawing>
            <wp:anchor distT="0" distB="0" distL="114300" distR="114300" simplePos="0" relativeHeight="251658240" behindDoc="0" locked="0" layoutInCell="1" allowOverlap="1" wp14:anchorId="01620294" wp14:editId="01620295">
              <wp:simplePos x="0" y="0"/>
              <wp:positionH relativeFrom="page">
                <wp:align>center</wp:align>
              </wp:positionH>
              <wp:positionV relativeFrom="page">
                <wp:align>center</wp:align>
              </wp:positionV>
              <wp:extent cx="7376160" cy="9555480"/>
              <wp:effectExtent l="0" t="0" r="26670" b="26670"/>
              <wp:wrapNone/>
              <wp:docPr id="1" name="Rectangle 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xmlns:arto="http://schemas.microsoft.com/office/word/2006/arto">
          <w:pict>
            <v:rect id="Rectangle 1" style="position:absolute;margin-left:0;margin-top:0;width:580.8pt;height:752.4pt;z-index:25165670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000CC9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w10:wrap anchorx="page" anchory="page"/>
            </v:rect>
          </w:pict>
        </mc:Fallback>
      </mc:AlternateContent>
    </w:r>
  </w:p>
  <w:p w14:paraId="01620290" w14:textId="77777777" w:rsidR="008E1708" w:rsidRDefault="008E1708">
    <w:pPr>
      <w:pStyle w:val="Header"/>
    </w:pPr>
  </w:p>
  <w:p w14:paraId="01620291" w14:textId="77777777" w:rsidR="0055119D" w:rsidRDefault="0055119D"/>
  <w:p w14:paraId="5F9AA05E" w14:textId="77777777" w:rsidR="001C5281" w:rsidRDefault="001C52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79A"/>
    <w:multiLevelType w:val="hybridMultilevel"/>
    <w:tmpl w:val="4004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74B7432"/>
    <w:multiLevelType w:val="multilevel"/>
    <w:tmpl w:val="C26E8912"/>
    <w:styleLink w:val="List0"/>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6469FB"/>
    <w:multiLevelType w:val="hybridMultilevel"/>
    <w:tmpl w:val="12AC9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B4853"/>
    <w:multiLevelType w:val="hybridMultilevel"/>
    <w:tmpl w:val="B29EC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F3FB9"/>
    <w:multiLevelType w:val="hybridMultilevel"/>
    <w:tmpl w:val="BEBE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4C6F2E"/>
    <w:multiLevelType w:val="multilevel"/>
    <w:tmpl w:val="2CEEEC32"/>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18D38EE"/>
    <w:multiLevelType w:val="hybridMultilevel"/>
    <w:tmpl w:val="7BD6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18390F"/>
    <w:multiLevelType w:val="hybridMultilevel"/>
    <w:tmpl w:val="6F9C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825BB9"/>
    <w:multiLevelType w:val="multilevel"/>
    <w:tmpl w:val="363AB698"/>
    <w:styleLink w:val="List21"/>
    <w:lvl w:ilvl="0">
      <w:numFmt w:val="bullet"/>
      <w:lvlText w:val="•"/>
      <w:lvlJc w:val="left"/>
      <w:rPr>
        <w:rFonts w:ascii="Tahoma" w:eastAsia="Tahoma" w:hAnsi="Tahoma" w:cs="Tahoma"/>
        <w:position w:val="0"/>
      </w:rPr>
    </w:lvl>
    <w:lvl w:ilvl="1">
      <w:start w:val="1"/>
      <w:numFmt w:val="bullet"/>
      <w:lvlText w:val="o"/>
      <w:lvlJc w:val="left"/>
      <w:rPr>
        <w:rFonts w:ascii="Tahoma" w:eastAsia="Tahoma" w:hAnsi="Tahoma" w:cs="Tahoma"/>
        <w:position w:val="0"/>
      </w:rPr>
    </w:lvl>
    <w:lvl w:ilvl="2">
      <w:start w:val="1"/>
      <w:numFmt w:val="bullet"/>
      <w:lvlText w:val="▪"/>
      <w:lvlJc w:val="left"/>
      <w:rPr>
        <w:rFonts w:ascii="Tahoma" w:eastAsia="Tahoma" w:hAnsi="Tahoma" w:cs="Tahoma"/>
        <w:position w:val="0"/>
      </w:rPr>
    </w:lvl>
    <w:lvl w:ilvl="3">
      <w:start w:val="1"/>
      <w:numFmt w:val="bullet"/>
      <w:lvlText w:val="•"/>
      <w:lvlJc w:val="left"/>
      <w:rPr>
        <w:rFonts w:ascii="Tahoma" w:eastAsia="Tahoma" w:hAnsi="Tahoma" w:cs="Tahoma"/>
        <w:position w:val="0"/>
      </w:rPr>
    </w:lvl>
    <w:lvl w:ilvl="4">
      <w:start w:val="1"/>
      <w:numFmt w:val="bullet"/>
      <w:lvlText w:val="o"/>
      <w:lvlJc w:val="left"/>
      <w:rPr>
        <w:rFonts w:ascii="Tahoma" w:eastAsia="Tahoma" w:hAnsi="Tahoma" w:cs="Tahoma"/>
        <w:position w:val="0"/>
      </w:rPr>
    </w:lvl>
    <w:lvl w:ilvl="5">
      <w:start w:val="1"/>
      <w:numFmt w:val="bullet"/>
      <w:lvlText w:val="▪"/>
      <w:lvlJc w:val="left"/>
      <w:rPr>
        <w:rFonts w:ascii="Tahoma" w:eastAsia="Tahoma" w:hAnsi="Tahoma" w:cs="Tahoma"/>
        <w:position w:val="0"/>
      </w:rPr>
    </w:lvl>
    <w:lvl w:ilvl="6">
      <w:start w:val="1"/>
      <w:numFmt w:val="bullet"/>
      <w:lvlText w:val="•"/>
      <w:lvlJc w:val="left"/>
      <w:rPr>
        <w:rFonts w:ascii="Tahoma" w:eastAsia="Tahoma" w:hAnsi="Tahoma" w:cs="Tahoma"/>
        <w:position w:val="0"/>
      </w:rPr>
    </w:lvl>
    <w:lvl w:ilvl="7">
      <w:start w:val="1"/>
      <w:numFmt w:val="bullet"/>
      <w:lvlText w:val="o"/>
      <w:lvlJc w:val="left"/>
      <w:rPr>
        <w:rFonts w:ascii="Tahoma" w:eastAsia="Tahoma" w:hAnsi="Tahoma" w:cs="Tahoma"/>
        <w:position w:val="0"/>
      </w:rPr>
    </w:lvl>
    <w:lvl w:ilvl="8">
      <w:start w:val="1"/>
      <w:numFmt w:val="bullet"/>
      <w:lvlText w:val="▪"/>
      <w:lvlJc w:val="left"/>
      <w:rPr>
        <w:rFonts w:ascii="Tahoma" w:eastAsia="Tahoma" w:hAnsi="Tahoma" w:cs="Tahoma"/>
        <w:position w:val="0"/>
      </w:rPr>
    </w:lvl>
  </w:abstractNum>
  <w:abstractNum w:abstractNumId="11" w15:restartNumberingAfterBreak="0">
    <w:nsid w:val="4E7D58A6"/>
    <w:multiLevelType w:val="hybridMultilevel"/>
    <w:tmpl w:val="F6F6C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0526DA"/>
    <w:multiLevelType w:val="hybridMultilevel"/>
    <w:tmpl w:val="6B564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F8601B"/>
    <w:multiLevelType w:val="hybridMultilevel"/>
    <w:tmpl w:val="56EE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12733"/>
    <w:multiLevelType w:val="hybridMultilevel"/>
    <w:tmpl w:val="F52E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83006D"/>
    <w:multiLevelType w:val="hybridMultilevel"/>
    <w:tmpl w:val="E998E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E2783"/>
    <w:multiLevelType w:val="hybridMultilevel"/>
    <w:tmpl w:val="1DA6C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D906EA"/>
    <w:multiLevelType w:val="multilevel"/>
    <w:tmpl w:val="67CA3A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521C6BCA"/>
    <w:lvl w:ilvl="0" w:tplc="B7165390">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F287DC7"/>
    <w:multiLevelType w:val="multilevel"/>
    <w:tmpl w:val="0F86EC6E"/>
    <w:lvl w:ilvl="0">
      <w:start w:val="1"/>
      <w:numFmt w:val="decimal"/>
      <w:pStyle w:val="Heading1"/>
      <w:lvlText w:val="%1."/>
      <w:lvlJc w:val="left"/>
      <w:pPr>
        <w:tabs>
          <w:tab w:val="num" w:pos="709"/>
        </w:tabs>
        <w:ind w:left="709" w:hanging="709"/>
      </w:pPr>
      <w:rPr>
        <w:rFonts w:ascii="Arial" w:hAnsi="Arial" w:hint="default"/>
        <w:b/>
        <w:i w:val="0"/>
        <w:sz w:val="22"/>
      </w:rPr>
    </w:lvl>
    <w:lvl w:ilvl="1">
      <w:start w:val="1"/>
      <w:numFmt w:val="decimal"/>
      <w:pStyle w:val="Heading2"/>
      <w:lvlText w:val="%1.%2"/>
      <w:lvlJc w:val="left"/>
      <w:pPr>
        <w:tabs>
          <w:tab w:val="num" w:pos="709"/>
        </w:tabs>
        <w:ind w:left="709" w:hanging="709"/>
      </w:pPr>
      <w:rPr>
        <w:rFonts w:ascii="Arial" w:hAnsi="Arial" w:hint="default"/>
        <w:b/>
        <w:i w:val="0"/>
        <w:sz w:val="22"/>
      </w:rPr>
    </w:lvl>
    <w:lvl w:ilvl="2">
      <w:start w:val="1"/>
      <w:numFmt w:val="decimal"/>
      <w:lvlRestart w:val="1"/>
      <w:pStyle w:val="Heading2NotBold"/>
      <w:lvlText w:val="%1.%3"/>
      <w:lvlJc w:val="left"/>
      <w:pPr>
        <w:tabs>
          <w:tab w:val="num" w:pos="709"/>
        </w:tabs>
        <w:ind w:left="709" w:hanging="709"/>
      </w:pPr>
      <w:rPr>
        <w:rFonts w:ascii="Arial" w:hAnsi="Arial" w:hint="default"/>
        <w:b w:val="0"/>
        <w:i w:val="0"/>
        <w:sz w:val="22"/>
      </w:rPr>
    </w:lvl>
    <w:lvl w:ilvl="3">
      <w:start w:val="1"/>
      <w:numFmt w:val="decimal"/>
      <w:lvlRestart w:val="2"/>
      <w:lvlText w:val="%1.%2.%4"/>
      <w:lvlJc w:val="left"/>
      <w:pPr>
        <w:tabs>
          <w:tab w:val="num" w:pos="2126"/>
        </w:tabs>
        <w:ind w:left="2126" w:hanging="708"/>
      </w:pPr>
      <w:rPr>
        <w:rFonts w:ascii="Arial" w:hAnsi="Arial" w:hint="default"/>
        <w:b w:val="0"/>
        <w:i w:val="0"/>
        <w:sz w:val="22"/>
      </w:rPr>
    </w:lvl>
    <w:lvl w:ilvl="4">
      <w:start w:val="1"/>
      <w:numFmt w:val="lowerLetter"/>
      <w:lvlRestart w:val="2"/>
      <w:lvlText w:val="%5)"/>
      <w:lvlJc w:val="left"/>
      <w:pPr>
        <w:tabs>
          <w:tab w:val="num" w:pos="2126"/>
        </w:tabs>
        <w:ind w:left="2126" w:hanging="708"/>
      </w:pPr>
      <w:rPr>
        <w:rFonts w:hint="default"/>
      </w:rPr>
    </w:lvl>
    <w:lvl w:ilvl="5">
      <w:start w:val="1"/>
      <w:numFmt w:val="decimal"/>
      <w:lvlRestart w:val="4"/>
      <w:lvlText w:val="%1.%2.%4.%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122378478">
    <w:abstractNumId w:val="20"/>
  </w:num>
  <w:num w:numId="2" w16cid:durableId="456686204">
    <w:abstractNumId w:val="2"/>
  </w:num>
  <w:num w:numId="3" w16cid:durableId="341276786">
    <w:abstractNumId w:val="10"/>
  </w:num>
  <w:num w:numId="4" w16cid:durableId="1179081862">
    <w:abstractNumId w:val="13"/>
  </w:num>
  <w:num w:numId="5" w16cid:durableId="2142529818">
    <w:abstractNumId w:val="19"/>
  </w:num>
  <w:num w:numId="6" w16cid:durableId="592201569">
    <w:abstractNumId w:val="18"/>
  </w:num>
  <w:num w:numId="7" w16cid:durableId="189103969">
    <w:abstractNumId w:val="1"/>
  </w:num>
  <w:num w:numId="8" w16cid:durableId="1907032886">
    <w:abstractNumId w:val="4"/>
  </w:num>
  <w:num w:numId="9" w16cid:durableId="2097283945">
    <w:abstractNumId w:val="11"/>
  </w:num>
  <w:num w:numId="10" w16cid:durableId="1287539098">
    <w:abstractNumId w:val="5"/>
  </w:num>
  <w:num w:numId="11" w16cid:durableId="248007782">
    <w:abstractNumId w:val="9"/>
  </w:num>
  <w:num w:numId="12" w16cid:durableId="11998522">
    <w:abstractNumId w:val="0"/>
  </w:num>
  <w:num w:numId="13" w16cid:durableId="703671929">
    <w:abstractNumId w:val="14"/>
  </w:num>
  <w:num w:numId="14" w16cid:durableId="278074953">
    <w:abstractNumId w:val="6"/>
  </w:num>
  <w:num w:numId="15" w16cid:durableId="586155052">
    <w:abstractNumId w:val="8"/>
  </w:num>
  <w:num w:numId="16" w16cid:durableId="509219035">
    <w:abstractNumId w:val="16"/>
  </w:num>
  <w:num w:numId="17" w16cid:durableId="1554653996">
    <w:abstractNumId w:val="15"/>
  </w:num>
  <w:num w:numId="18" w16cid:durableId="326713063">
    <w:abstractNumId w:val="12"/>
  </w:num>
  <w:num w:numId="19" w16cid:durableId="1293634691">
    <w:abstractNumId w:val="3"/>
  </w:num>
  <w:num w:numId="20" w16cid:durableId="127671316">
    <w:abstractNumId w:val="17"/>
  </w:num>
  <w:num w:numId="21" w16cid:durableId="154405066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708"/>
    <w:rsid w:val="00011685"/>
    <w:rsid w:val="00042A1C"/>
    <w:rsid w:val="00044A5D"/>
    <w:rsid w:val="00051057"/>
    <w:rsid w:val="00067A3A"/>
    <w:rsid w:val="000932D5"/>
    <w:rsid w:val="000B311C"/>
    <w:rsid w:val="000C5131"/>
    <w:rsid w:val="000D1E4D"/>
    <w:rsid w:val="000D2B5A"/>
    <w:rsid w:val="000F1658"/>
    <w:rsid w:val="001065AE"/>
    <w:rsid w:val="001217E1"/>
    <w:rsid w:val="00121EDC"/>
    <w:rsid w:val="00127960"/>
    <w:rsid w:val="001352F9"/>
    <w:rsid w:val="00147E79"/>
    <w:rsid w:val="00160F6A"/>
    <w:rsid w:val="0017317D"/>
    <w:rsid w:val="0017459E"/>
    <w:rsid w:val="001C5281"/>
    <w:rsid w:val="001C6049"/>
    <w:rsid w:val="001D5F32"/>
    <w:rsid w:val="002044CF"/>
    <w:rsid w:val="002260C9"/>
    <w:rsid w:val="00232242"/>
    <w:rsid w:val="00234886"/>
    <w:rsid w:val="0023615E"/>
    <w:rsid w:val="00237AFB"/>
    <w:rsid w:val="00240D2D"/>
    <w:rsid w:val="0026329A"/>
    <w:rsid w:val="00277A26"/>
    <w:rsid w:val="00291C77"/>
    <w:rsid w:val="002B66A3"/>
    <w:rsid w:val="002C568D"/>
    <w:rsid w:val="002E1497"/>
    <w:rsid w:val="002F4F8B"/>
    <w:rsid w:val="002F7E0F"/>
    <w:rsid w:val="003149EA"/>
    <w:rsid w:val="00346D04"/>
    <w:rsid w:val="00355531"/>
    <w:rsid w:val="00375001"/>
    <w:rsid w:val="003868EB"/>
    <w:rsid w:val="00392294"/>
    <w:rsid w:val="00397172"/>
    <w:rsid w:val="003A2CFF"/>
    <w:rsid w:val="003B29EB"/>
    <w:rsid w:val="003C33F2"/>
    <w:rsid w:val="003E0C95"/>
    <w:rsid w:val="003E12A4"/>
    <w:rsid w:val="003E7D9E"/>
    <w:rsid w:val="004064DB"/>
    <w:rsid w:val="00416032"/>
    <w:rsid w:val="00417D15"/>
    <w:rsid w:val="00417E26"/>
    <w:rsid w:val="0043302E"/>
    <w:rsid w:val="004452E4"/>
    <w:rsid w:val="00462323"/>
    <w:rsid w:val="00482ED7"/>
    <w:rsid w:val="00486CC3"/>
    <w:rsid w:val="004C3F36"/>
    <w:rsid w:val="004C673F"/>
    <w:rsid w:val="004E6D3F"/>
    <w:rsid w:val="00523EBE"/>
    <w:rsid w:val="005272A9"/>
    <w:rsid w:val="00531744"/>
    <w:rsid w:val="00537025"/>
    <w:rsid w:val="0055119D"/>
    <w:rsid w:val="0055160E"/>
    <w:rsid w:val="00557F7C"/>
    <w:rsid w:val="00564A17"/>
    <w:rsid w:val="00586832"/>
    <w:rsid w:val="00586D87"/>
    <w:rsid w:val="005A39C1"/>
    <w:rsid w:val="005B2A62"/>
    <w:rsid w:val="005E1ED7"/>
    <w:rsid w:val="005E34D8"/>
    <w:rsid w:val="00606DC7"/>
    <w:rsid w:val="00607E10"/>
    <w:rsid w:val="00623DA0"/>
    <w:rsid w:val="006300CB"/>
    <w:rsid w:val="00641186"/>
    <w:rsid w:val="006517C7"/>
    <w:rsid w:val="00660DC9"/>
    <w:rsid w:val="00674D75"/>
    <w:rsid w:val="00696126"/>
    <w:rsid w:val="006C53DE"/>
    <w:rsid w:val="006D2EE5"/>
    <w:rsid w:val="006D4569"/>
    <w:rsid w:val="006E3ED5"/>
    <w:rsid w:val="006F6AF2"/>
    <w:rsid w:val="006F7E6A"/>
    <w:rsid w:val="00705122"/>
    <w:rsid w:val="007067F8"/>
    <w:rsid w:val="0073590C"/>
    <w:rsid w:val="00745B7F"/>
    <w:rsid w:val="00756117"/>
    <w:rsid w:val="007578DF"/>
    <w:rsid w:val="0076079E"/>
    <w:rsid w:val="0076081A"/>
    <w:rsid w:val="00762EE4"/>
    <w:rsid w:val="00766E39"/>
    <w:rsid w:val="00781ECC"/>
    <w:rsid w:val="007B1FF7"/>
    <w:rsid w:val="007C2EE2"/>
    <w:rsid w:val="007D0209"/>
    <w:rsid w:val="007D0883"/>
    <w:rsid w:val="00801866"/>
    <w:rsid w:val="00806562"/>
    <w:rsid w:val="00807131"/>
    <w:rsid w:val="00807D16"/>
    <w:rsid w:val="008174D3"/>
    <w:rsid w:val="00826E93"/>
    <w:rsid w:val="00864904"/>
    <w:rsid w:val="008815A6"/>
    <w:rsid w:val="008843B4"/>
    <w:rsid w:val="008872DA"/>
    <w:rsid w:val="00892A8F"/>
    <w:rsid w:val="00895AF7"/>
    <w:rsid w:val="008C10A8"/>
    <w:rsid w:val="008C6F65"/>
    <w:rsid w:val="008D0528"/>
    <w:rsid w:val="008E1708"/>
    <w:rsid w:val="008E7ACB"/>
    <w:rsid w:val="00911834"/>
    <w:rsid w:val="00916A76"/>
    <w:rsid w:val="0094516D"/>
    <w:rsid w:val="00946883"/>
    <w:rsid w:val="00950375"/>
    <w:rsid w:val="009544F3"/>
    <w:rsid w:val="00980398"/>
    <w:rsid w:val="00981339"/>
    <w:rsid w:val="00982898"/>
    <w:rsid w:val="00997133"/>
    <w:rsid w:val="009A30A7"/>
    <w:rsid w:val="009A7C65"/>
    <w:rsid w:val="009B470B"/>
    <w:rsid w:val="009C6724"/>
    <w:rsid w:val="009F002E"/>
    <w:rsid w:val="00A04F06"/>
    <w:rsid w:val="00A0673C"/>
    <w:rsid w:val="00A25D2E"/>
    <w:rsid w:val="00A2614F"/>
    <w:rsid w:val="00A32725"/>
    <w:rsid w:val="00A5148B"/>
    <w:rsid w:val="00A62370"/>
    <w:rsid w:val="00A639C8"/>
    <w:rsid w:val="00A76F46"/>
    <w:rsid w:val="00A80EFA"/>
    <w:rsid w:val="00A84D30"/>
    <w:rsid w:val="00AA7AF2"/>
    <w:rsid w:val="00AA7D6B"/>
    <w:rsid w:val="00AC72AD"/>
    <w:rsid w:val="00AD0BAD"/>
    <w:rsid w:val="00AD14EF"/>
    <w:rsid w:val="00AD4BA9"/>
    <w:rsid w:val="00AD64E3"/>
    <w:rsid w:val="00AE55E7"/>
    <w:rsid w:val="00B104BA"/>
    <w:rsid w:val="00B276CF"/>
    <w:rsid w:val="00B36483"/>
    <w:rsid w:val="00B50724"/>
    <w:rsid w:val="00B52F44"/>
    <w:rsid w:val="00B9159F"/>
    <w:rsid w:val="00BA7E5E"/>
    <w:rsid w:val="00BC518D"/>
    <w:rsid w:val="00BD5F19"/>
    <w:rsid w:val="00BE2BD5"/>
    <w:rsid w:val="00BE494A"/>
    <w:rsid w:val="00BF2293"/>
    <w:rsid w:val="00C057FB"/>
    <w:rsid w:val="00C07346"/>
    <w:rsid w:val="00C6522B"/>
    <w:rsid w:val="00C722F6"/>
    <w:rsid w:val="00C83C86"/>
    <w:rsid w:val="00C9115F"/>
    <w:rsid w:val="00C91938"/>
    <w:rsid w:val="00C92107"/>
    <w:rsid w:val="00C92616"/>
    <w:rsid w:val="00CA44B4"/>
    <w:rsid w:val="00CA7590"/>
    <w:rsid w:val="00CE66E6"/>
    <w:rsid w:val="00D0344D"/>
    <w:rsid w:val="00D44B44"/>
    <w:rsid w:val="00D4771D"/>
    <w:rsid w:val="00D50909"/>
    <w:rsid w:val="00D677B7"/>
    <w:rsid w:val="00D74703"/>
    <w:rsid w:val="00D801FF"/>
    <w:rsid w:val="00DB3465"/>
    <w:rsid w:val="00DB7021"/>
    <w:rsid w:val="00DF6BB2"/>
    <w:rsid w:val="00DF6E5E"/>
    <w:rsid w:val="00DF70EF"/>
    <w:rsid w:val="00E02C88"/>
    <w:rsid w:val="00E72CC3"/>
    <w:rsid w:val="00E93476"/>
    <w:rsid w:val="00E97C3C"/>
    <w:rsid w:val="00EB2D79"/>
    <w:rsid w:val="00EB3149"/>
    <w:rsid w:val="00EB3859"/>
    <w:rsid w:val="00ED715C"/>
    <w:rsid w:val="00ED7E8A"/>
    <w:rsid w:val="00EE0CCF"/>
    <w:rsid w:val="00F00C4C"/>
    <w:rsid w:val="00F262FF"/>
    <w:rsid w:val="00F34D05"/>
    <w:rsid w:val="00F55074"/>
    <w:rsid w:val="00F55574"/>
    <w:rsid w:val="00F822A5"/>
    <w:rsid w:val="00F8294F"/>
    <w:rsid w:val="00FB3FF4"/>
    <w:rsid w:val="00FC1775"/>
    <w:rsid w:val="00FC7813"/>
    <w:rsid w:val="00FF096B"/>
    <w:rsid w:val="0DC22112"/>
    <w:rsid w:val="231E1973"/>
    <w:rsid w:val="2685F7B7"/>
    <w:rsid w:val="3A18C31D"/>
    <w:rsid w:val="4EB70B7B"/>
    <w:rsid w:val="6A60AD43"/>
    <w:rsid w:val="76E2A777"/>
    <w:rsid w:val="7CD7F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0263"/>
  <w15:chartTrackingRefBased/>
  <w15:docId w15:val="{B2FDA78A-DCD0-4C3F-A69D-A09C9011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16A76"/>
    <w:pPr>
      <w:keepNext/>
      <w:keepLines/>
      <w:numPr>
        <w:numId w:val="1"/>
      </w:numPr>
      <w:overflowPunct w:val="0"/>
      <w:autoSpaceDE w:val="0"/>
      <w:autoSpaceDN w:val="0"/>
      <w:adjustRightInd w:val="0"/>
      <w:spacing w:before="180" w:after="0" w:line="288" w:lineRule="auto"/>
      <w:textAlignment w:val="baseline"/>
      <w:outlineLvl w:val="0"/>
    </w:pPr>
    <w:rPr>
      <w:rFonts w:ascii="Arial" w:eastAsia="Times New Roman" w:hAnsi="Arial" w:cs="Times New Roman"/>
      <w:b/>
      <w:bCs/>
      <w:szCs w:val="20"/>
      <w:u w:val="single"/>
    </w:rPr>
  </w:style>
  <w:style w:type="paragraph" w:styleId="Heading2">
    <w:name w:val="heading 2"/>
    <w:basedOn w:val="Normal"/>
    <w:next w:val="Normal"/>
    <w:link w:val="Heading2Char"/>
    <w:uiPriority w:val="9"/>
    <w:qFormat/>
    <w:rsid w:val="00916A76"/>
    <w:pPr>
      <w:keepNext/>
      <w:keepLines/>
      <w:numPr>
        <w:ilvl w:val="1"/>
        <w:numId w:val="1"/>
      </w:numPr>
      <w:spacing w:before="180" w:after="0" w:line="288" w:lineRule="auto"/>
      <w:jc w:val="both"/>
      <w:outlineLvl w:val="1"/>
    </w:pPr>
    <w:rPr>
      <w:rFonts w:ascii="Arial" w:eastAsia="Times New Roman" w:hAnsi="Arial" w:cs="Arial"/>
      <w:b/>
      <w:snapToGrid w:val="0"/>
      <w:color w:val="000000"/>
      <w:szCs w:val="20"/>
    </w:rPr>
  </w:style>
  <w:style w:type="paragraph" w:styleId="Heading3">
    <w:name w:val="heading 3"/>
    <w:basedOn w:val="Normal"/>
    <w:next w:val="Normal"/>
    <w:link w:val="Heading3Char"/>
    <w:uiPriority w:val="9"/>
    <w:semiHidden/>
    <w:unhideWhenUsed/>
    <w:qFormat/>
    <w:rsid w:val="00A80EFA"/>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A80EFA"/>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708"/>
  </w:style>
  <w:style w:type="paragraph" w:styleId="Footer">
    <w:name w:val="footer"/>
    <w:basedOn w:val="Normal"/>
    <w:link w:val="FooterChar"/>
    <w:uiPriority w:val="99"/>
    <w:unhideWhenUsed/>
    <w:qFormat/>
    <w:rsid w:val="008E1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708"/>
  </w:style>
  <w:style w:type="paragraph" w:styleId="ListParagraph">
    <w:name w:val="List Paragraph"/>
    <w:basedOn w:val="Normal"/>
    <w:uiPriority w:val="34"/>
    <w:qFormat/>
    <w:rsid w:val="00895AF7"/>
    <w:pPr>
      <w:spacing w:after="0" w:line="240" w:lineRule="auto"/>
      <w:ind w:left="720"/>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8"/>
    <w:rsid w:val="00916A76"/>
    <w:rPr>
      <w:rFonts w:ascii="Arial" w:eastAsia="Times New Roman" w:hAnsi="Arial" w:cs="Times New Roman"/>
      <w:b/>
      <w:bCs/>
      <w:szCs w:val="20"/>
      <w:u w:val="single"/>
    </w:rPr>
  </w:style>
  <w:style w:type="character" w:customStyle="1" w:styleId="Heading2Char">
    <w:name w:val="Heading 2 Char"/>
    <w:basedOn w:val="DefaultParagraphFont"/>
    <w:link w:val="Heading2"/>
    <w:uiPriority w:val="9"/>
    <w:rsid w:val="00916A76"/>
    <w:rPr>
      <w:rFonts w:ascii="Arial" w:eastAsia="Times New Roman" w:hAnsi="Arial" w:cs="Arial"/>
      <w:b/>
      <w:snapToGrid w:val="0"/>
      <w:color w:val="000000"/>
      <w:szCs w:val="20"/>
    </w:rPr>
  </w:style>
  <w:style w:type="paragraph" w:customStyle="1" w:styleId="Heading2NotBold">
    <w:name w:val="Heading 2 NotBold"/>
    <w:basedOn w:val="Heading2"/>
    <w:rsid w:val="00916A76"/>
    <w:pPr>
      <w:keepNext w:val="0"/>
      <w:keepLines w:val="0"/>
      <w:widowControl w:val="0"/>
      <w:numPr>
        <w:ilvl w:val="2"/>
      </w:numPr>
    </w:pPr>
    <w:rPr>
      <w:b w:val="0"/>
      <w:bCs/>
    </w:rPr>
  </w:style>
  <w:style w:type="character" w:styleId="Hyperlink">
    <w:name w:val="Hyperlink"/>
    <w:uiPriority w:val="99"/>
    <w:qFormat/>
    <w:rsid w:val="00916A76"/>
    <w:rPr>
      <w:color w:val="0000FF"/>
      <w:u w:val="single"/>
    </w:rPr>
  </w:style>
  <w:style w:type="paragraph" w:styleId="BodyText">
    <w:name w:val="Body Text"/>
    <w:basedOn w:val="Normal"/>
    <w:link w:val="BodyTextChar"/>
    <w:rsid w:val="00916A76"/>
    <w:pPr>
      <w:widowControl w:val="0"/>
      <w:overflowPunct w:val="0"/>
      <w:autoSpaceDE w:val="0"/>
      <w:autoSpaceDN w:val="0"/>
      <w:adjustRightInd w:val="0"/>
      <w:spacing w:before="120" w:after="0" w:line="288" w:lineRule="auto"/>
      <w:textAlignment w:val="baseline"/>
    </w:pPr>
    <w:rPr>
      <w:rFonts w:ascii="Arial" w:eastAsia="Times New Roman" w:hAnsi="Arial" w:cs="Arial"/>
      <w:szCs w:val="20"/>
    </w:rPr>
  </w:style>
  <w:style w:type="character" w:customStyle="1" w:styleId="BodyTextChar">
    <w:name w:val="Body Text Char"/>
    <w:basedOn w:val="DefaultParagraphFont"/>
    <w:link w:val="BodyText"/>
    <w:rsid w:val="00916A76"/>
    <w:rPr>
      <w:rFonts w:ascii="Arial" w:eastAsia="Times New Roman" w:hAnsi="Arial" w:cs="Arial"/>
      <w:szCs w:val="20"/>
    </w:rPr>
  </w:style>
  <w:style w:type="paragraph" w:customStyle="1" w:styleId="Noparagraphstyle">
    <w:name w:val="[No paragraph style]"/>
    <w:rsid w:val="00A80EFA"/>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A80EFA"/>
    <w:pPr>
      <w:spacing w:after="0" w:line="240" w:lineRule="exact"/>
    </w:pPr>
    <w:rPr>
      <w:rFonts w:ascii="L Frutiger Light" w:eastAsia="Times" w:hAnsi="L Frutiger Light" w:cs="Times New Roman"/>
      <w:color w:val="003366"/>
      <w:sz w:val="20"/>
      <w:szCs w:val="20"/>
      <w:lang w:eastAsia="en-GB"/>
    </w:rPr>
  </w:style>
  <w:style w:type="paragraph" w:customStyle="1" w:styleId="main">
    <w:name w:val="main"/>
    <w:basedOn w:val="Noparagraphstyle"/>
    <w:rsid w:val="00A80EFA"/>
    <w:pPr>
      <w:spacing w:line="800" w:lineRule="atLeast"/>
    </w:pPr>
    <w:rPr>
      <w:rFonts w:ascii="Frutiger" w:hAnsi="Frutiger"/>
      <w:color w:val="3D5B73"/>
      <w:spacing w:val="-38"/>
      <w:sz w:val="96"/>
    </w:rPr>
  </w:style>
  <w:style w:type="paragraph" w:customStyle="1" w:styleId="mainhead">
    <w:name w:val="mainhead"/>
    <w:basedOn w:val="main"/>
    <w:rsid w:val="00A80EFA"/>
    <w:pPr>
      <w:spacing w:line="880" w:lineRule="exact"/>
    </w:pPr>
    <w:rPr>
      <w:rFonts w:ascii="L Frutiger Light" w:hAnsi="L Frutiger Light"/>
    </w:rPr>
  </w:style>
  <w:style w:type="paragraph" w:customStyle="1" w:styleId="subb">
    <w:name w:val="subb"/>
    <w:basedOn w:val="Normal"/>
    <w:rsid w:val="00A80EFA"/>
    <w:pPr>
      <w:spacing w:after="0" w:line="240" w:lineRule="auto"/>
    </w:pPr>
    <w:rPr>
      <w:rFonts w:ascii="Arial" w:eastAsia="Times New Roman" w:hAnsi="Arial" w:cs="Times New Roman"/>
      <w:color w:val="C39323"/>
      <w:spacing w:val="-24"/>
      <w:sz w:val="48"/>
      <w:szCs w:val="20"/>
      <w:lang w:eastAsia="en-GB"/>
    </w:rPr>
  </w:style>
  <w:style w:type="paragraph" w:customStyle="1" w:styleId="sub">
    <w:name w:val="sub"/>
    <w:basedOn w:val="Normal"/>
    <w:autoRedefine/>
    <w:rsid w:val="00A80EFA"/>
    <w:pPr>
      <w:spacing w:after="0" w:line="240" w:lineRule="auto"/>
    </w:pPr>
    <w:rPr>
      <w:rFonts w:ascii="Comic Sans MS" w:eastAsia="Times New Roman" w:hAnsi="Comic Sans MS" w:cs="Times New Roman"/>
      <w:color w:val="244061"/>
      <w:spacing w:val="-24"/>
      <w:sz w:val="40"/>
      <w:szCs w:val="20"/>
      <w:lang w:eastAsia="en-GB"/>
    </w:rPr>
  </w:style>
  <w:style w:type="character" w:customStyle="1" w:styleId="bodyChar">
    <w:name w:val="body Char"/>
    <w:link w:val="body"/>
    <w:rsid w:val="00A80EFA"/>
    <w:rPr>
      <w:rFonts w:ascii="L Frutiger Light" w:eastAsia="Times" w:hAnsi="L Frutiger Light" w:cs="Times New Roman"/>
      <w:color w:val="003366"/>
      <w:sz w:val="20"/>
      <w:szCs w:val="20"/>
      <w:lang w:eastAsia="en-GB"/>
    </w:rPr>
  </w:style>
  <w:style w:type="paragraph" w:customStyle="1" w:styleId="GreyArial10body-Templates">
    <w:name w:val="Grey Arial 10 body - Templates"/>
    <w:basedOn w:val="body"/>
    <w:link w:val="GreyArial10body-TemplatesChar"/>
    <w:qFormat/>
    <w:rsid w:val="00A80EFA"/>
    <w:pPr>
      <w:spacing w:after="57"/>
      <w:ind w:left="-567"/>
    </w:pPr>
    <w:rPr>
      <w:rFonts w:ascii="Arial" w:hAnsi="Arial"/>
      <w:color w:val="494949"/>
      <w:lang w:val="x-none" w:eastAsia="x-none"/>
    </w:rPr>
  </w:style>
  <w:style w:type="character" w:customStyle="1" w:styleId="GreyArial10body-TemplatesChar">
    <w:name w:val="Grey Arial 10 body - Templates Char"/>
    <w:link w:val="GreyArial10body-Templates"/>
    <w:rsid w:val="00A80EFA"/>
    <w:rPr>
      <w:rFonts w:ascii="Arial" w:eastAsia="Times" w:hAnsi="Arial" w:cs="Times New Roman"/>
      <w:color w:val="494949"/>
      <w:sz w:val="20"/>
      <w:szCs w:val="20"/>
      <w:lang w:val="x-none" w:eastAsia="x-none"/>
    </w:rPr>
  </w:style>
  <w:style w:type="paragraph" w:customStyle="1" w:styleId="welcome-text-one">
    <w:name w:val="welcome-text-one"/>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semiHidden/>
    <w:rsid w:val="00A80EFA"/>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A80EFA"/>
    <w:rPr>
      <w:rFonts w:ascii="Arial" w:eastAsia="Times New Roman" w:hAnsi="Arial" w:cs="Times New Roman"/>
      <w:sz w:val="20"/>
      <w:szCs w:val="20"/>
      <w:lang w:eastAsia="en-GB"/>
    </w:rPr>
  </w:style>
  <w:style w:type="character" w:customStyle="1" w:styleId="Blue-Arial10-optionaltext-templatesChar">
    <w:name w:val="Blue - Arial 10 - optional text - templates Char"/>
    <w:link w:val="Blue-Arial10-optionaltext-templates"/>
    <w:locked/>
    <w:rsid w:val="00A80EFA"/>
    <w:rPr>
      <w:rFonts w:ascii="Arial" w:eastAsia="Times" w:hAnsi="Arial"/>
      <w:color w:val="466DB0"/>
      <w:lang w:val="x-none" w:eastAsia="x-none"/>
    </w:rPr>
  </w:style>
  <w:style w:type="paragraph" w:customStyle="1" w:styleId="Blue-Arial10-optionaltext-templates">
    <w:name w:val="Blue - Arial 10 - optional text - templates"/>
    <w:basedOn w:val="Normal"/>
    <w:link w:val="Blue-Arial10-optionaltext-templatesChar"/>
    <w:qFormat/>
    <w:rsid w:val="00A80EFA"/>
    <w:pPr>
      <w:spacing w:after="200" w:line="240" w:lineRule="exact"/>
      <w:ind w:left="-567"/>
    </w:pPr>
    <w:rPr>
      <w:rFonts w:ascii="Arial" w:eastAsia="Times" w:hAnsi="Arial"/>
      <w:color w:val="466DB0"/>
      <w:lang w:val="x-none" w:eastAsia="x-none"/>
    </w:rPr>
  </w:style>
  <w:style w:type="paragraph" w:customStyle="1" w:styleId="subsub">
    <w:name w:val="sub sub"/>
    <w:basedOn w:val="sub"/>
    <w:rsid w:val="00A80EFA"/>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rPr>
  </w:style>
  <w:style w:type="paragraph" w:customStyle="1" w:styleId="Default">
    <w:name w:val="Default"/>
    <w:rsid w:val="00A80EF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GreenHeadingArial16TemplatesChar">
    <w:name w:val="Green Heading Arial 16 Templates Char"/>
    <w:link w:val="GreenHeadingArial16Templates"/>
    <w:locked/>
    <w:rsid w:val="00A80EFA"/>
    <w:rPr>
      <w:rFonts w:ascii="Arial" w:eastAsia="Times" w:hAnsi="Arial"/>
      <w:b/>
      <w:color w:val="96BE2B"/>
      <w:sz w:val="32"/>
      <w:szCs w:val="32"/>
      <w:lang w:val="x-none" w:eastAsia="x-none"/>
    </w:rPr>
  </w:style>
  <w:style w:type="paragraph" w:customStyle="1" w:styleId="GreenHeadingArial16Templates">
    <w:name w:val="Green Heading Arial 16 Templates"/>
    <w:basedOn w:val="Normal"/>
    <w:link w:val="GreenHeadingArial16TemplatesChar"/>
    <w:qFormat/>
    <w:rsid w:val="00A80EFA"/>
    <w:pPr>
      <w:spacing w:after="0" w:line="240" w:lineRule="auto"/>
      <w:ind w:left="-567"/>
    </w:pPr>
    <w:rPr>
      <w:rFonts w:ascii="Arial" w:eastAsia="Times" w:hAnsi="Arial"/>
      <w:b/>
      <w:color w:val="96BE2B"/>
      <w:sz w:val="32"/>
      <w:szCs w:val="32"/>
      <w:lang w:val="x-none" w:eastAsia="x-none"/>
    </w:rPr>
  </w:style>
  <w:style w:type="paragraph" w:customStyle="1" w:styleId="Pa13">
    <w:name w:val="Pa13"/>
    <w:basedOn w:val="Default"/>
    <w:next w:val="Default"/>
    <w:uiPriority w:val="99"/>
    <w:rsid w:val="00A80EFA"/>
    <w:pPr>
      <w:spacing w:line="201" w:lineRule="atLeast"/>
    </w:pPr>
    <w:rPr>
      <w:rFonts w:ascii="YDUOYF+Frutiger-Roman" w:hAnsi="YDUOYF+Frutiger-Roman"/>
      <w:color w:val="auto"/>
    </w:rPr>
  </w:style>
  <w:style w:type="paragraph" w:customStyle="1" w:styleId="Pa16">
    <w:name w:val="Pa16"/>
    <w:basedOn w:val="Default"/>
    <w:next w:val="Default"/>
    <w:uiPriority w:val="99"/>
    <w:rsid w:val="00A80EFA"/>
    <w:pPr>
      <w:spacing w:line="201" w:lineRule="atLeast"/>
    </w:pPr>
    <w:rPr>
      <w:rFonts w:ascii="YDUOYF+Frutiger-Roman" w:hAnsi="YDUOYF+Frutiger-Roman"/>
      <w:color w:val="auto"/>
    </w:rPr>
  </w:style>
  <w:style w:type="paragraph" w:customStyle="1" w:styleId="Pa14">
    <w:name w:val="Pa14"/>
    <w:basedOn w:val="Default"/>
    <w:next w:val="Default"/>
    <w:uiPriority w:val="99"/>
    <w:rsid w:val="00A80EFA"/>
    <w:pPr>
      <w:spacing w:line="201" w:lineRule="atLeast"/>
    </w:pPr>
    <w:rPr>
      <w:rFonts w:ascii="YDUOYF+Frutiger-Roman" w:hAnsi="YDUOYF+Frutiger-Roman"/>
      <w:color w:val="auto"/>
    </w:rPr>
  </w:style>
  <w:style w:type="character" w:customStyle="1" w:styleId="A11">
    <w:name w:val="A11"/>
    <w:uiPriority w:val="99"/>
    <w:rsid w:val="00A80EFA"/>
    <w:rPr>
      <w:rFonts w:ascii="VFQWIL+Frutiger-Italic" w:hAnsi="VFQWIL+Frutiger-Italic" w:cs="VFQWIL+Frutiger-Italic" w:hint="default"/>
      <w:color w:val="000000"/>
      <w:sz w:val="11"/>
      <w:szCs w:val="11"/>
    </w:rPr>
  </w:style>
  <w:style w:type="paragraph" w:styleId="NormalWeb">
    <w:name w:val="Normal (Web)"/>
    <w:basedOn w:val="Normal"/>
    <w:uiPriority w:val="99"/>
    <w:semiHidden/>
    <w:unhideWhenUsed/>
    <w:rsid w:val="00A80EFA"/>
    <w:pPr>
      <w:spacing w:before="100" w:beforeAutospacing="1" w:after="100" w:afterAutospacing="1" w:line="240" w:lineRule="auto"/>
    </w:pPr>
    <w:rPr>
      <w:rFonts w:ascii="Arial" w:eastAsia="Times New Roman" w:hAnsi="Arial" w:cs="Arial"/>
      <w:color w:val="545454"/>
      <w:sz w:val="16"/>
      <w:szCs w:val="16"/>
      <w:lang w:eastAsia="en-GB"/>
    </w:rPr>
  </w:style>
  <w:style w:type="numbering" w:customStyle="1" w:styleId="List0">
    <w:name w:val="List 0"/>
    <w:basedOn w:val="NoList"/>
    <w:rsid w:val="00A80EFA"/>
    <w:pPr>
      <w:numPr>
        <w:numId w:val="2"/>
      </w:numPr>
    </w:pPr>
  </w:style>
  <w:style w:type="numbering" w:customStyle="1" w:styleId="List21">
    <w:name w:val="List 21"/>
    <w:basedOn w:val="NoList"/>
    <w:rsid w:val="00A80EFA"/>
    <w:pPr>
      <w:numPr>
        <w:numId w:val="3"/>
      </w:numPr>
    </w:pPr>
  </w:style>
  <w:style w:type="paragraph" w:styleId="Subtitle">
    <w:name w:val="Subtitle"/>
    <w:basedOn w:val="Normal"/>
    <w:link w:val="SubtitleChar"/>
    <w:qFormat/>
    <w:rsid w:val="00A80EFA"/>
    <w:pPr>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A80EFA"/>
    <w:rPr>
      <w:rFonts w:ascii="Times New Roman" w:eastAsia="Times New Roman" w:hAnsi="Times New Roman" w:cs="Times New Roman"/>
      <w:sz w:val="28"/>
      <w:szCs w:val="28"/>
    </w:rPr>
  </w:style>
  <w:style w:type="character" w:customStyle="1" w:styleId="Heading3Char">
    <w:name w:val="Heading 3 Char"/>
    <w:basedOn w:val="DefaultParagraphFont"/>
    <w:link w:val="Heading3"/>
    <w:uiPriority w:val="9"/>
    <w:semiHidden/>
    <w:rsid w:val="00A80EFA"/>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
    <w:semiHidden/>
    <w:rsid w:val="00A80EFA"/>
    <w:rPr>
      <w:rFonts w:ascii="Calibri" w:eastAsia="Times New Roman" w:hAnsi="Calibri" w:cs="Times New Roman"/>
      <w:b/>
      <w:bCs/>
      <w:sz w:val="28"/>
      <w:szCs w:val="28"/>
    </w:rPr>
  </w:style>
  <w:style w:type="table" w:styleId="TableGrid">
    <w:name w:val="Table Grid"/>
    <w:basedOn w:val="TableNormal"/>
    <w:uiPriority w:val="59"/>
    <w:rsid w:val="00A80E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A80EFA"/>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A80EFA"/>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A80EF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80EFA"/>
    <w:rPr>
      <w:rFonts w:ascii="Tahoma" w:eastAsia="Times New Roman" w:hAnsi="Tahoma" w:cs="Tahoma"/>
      <w:sz w:val="16"/>
      <w:szCs w:val="16"/>
    </w:rPr>
  </w:style>
  <w:style w:type="paragraph" w:customStyle="1" w:styleId="link">
    <w:name w:val="link"/>
    <w:basedOn w:val="body"/>
    <w:rsid w:val="00A80EFA"/>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styleId="FootnoteReference">
    <w:name w:val="footnote reference"/>
    <w:uiPriority w:val="99"/>
    <w:semiHidden/>
    <w:rsid w:val="00A80EFA"/>
    <w:rPr>
      <w:vertAlign w:val="superscript"/>
    </w:rPr>
  </w:style>
  <w:style w:type="paragraph" w:customStyle="1" w:styleId="subsubsub">
    <w:name w:val="sub sub sub"/>
    <w:basedOn w:val="body"/>
    <w:rsid w:val="00A80EFA"/>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character" w:styleId="Emphasis">
    <w:name w:val="Emphasis"/>
    <w:qFormat/>
    <w:rsid w:val="00A80EFA"/>
    <w:rPr>
      <w:i/>
      <w:iCs/>
    </w:rPr>
  </w:style>
  <w:style w:type="character" w:styleId="FollowedHyperlink">
    <w:name w:val="FollowedHyperlink"/>
    <w:uiPriority w:val="99"/>
    <w:semiHidden/>
    <w:unhideWhenUsed/>
    <w:rsid w:val="00A80EFA"/>
    <w:rPr>
      <w:color w:val="800080"/>
      <w:u w:val="single"/>
    </w:rPr>
  </w:style>
  <w:style w:type="character" w:customStyle="1" w:styleId="apple-converted-space">
    <w:name w:val="apple-converted-space"/>
    <w:rsid w:val="00A80EFA"/>
  </w:style>
  <w:style w:type="character" w:styleId="Strong">
    <w:name w:val="Strong"/>
    <w:uiPriority w:val="22"/>
    <w:qFormat/>
    <w:rsid w:val="00A80EFA"/>
    <w:rPr>
      <w:b/>
      <w:bCs/>
    </w:rPr>
  </w:style>
  <w:style w:type="paragraph" w:styleId="Title">
    <w:name w:val="Title"/>
    <w:basedOn w:val="Normal"/>
    <w:next w:val="Normal"/>
    <w:link w:val="TitleChar"/>
    <w:uiPriority w:val="10"/>
    <w:qFormat/>
    <w:rsid w:val="00A80EFA"/>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uiPriority w:val="10"/>
    <w:rsid w:val="00A80EFA"/>
    <w:rPr>
      <w:rFonts w:ascii="Calibri Light" w:eastAsia="Times New Roman" w:hAnsi="Calibri Light" w:cs="Times New Roman"/>
      <w:b/>
      <w:bCs/>
      <w:kern w:val="28"/>
      <w:sz w:val="32"/>
      <w:szCs w:val="32"/>
    </w:rPr>
  </w:style>
  <w:style w:type="paragraph" w:customStyle="1" w:styleId="welcome-text-two">
    <w:name w:val="welcome-text-two"/>
    <w:basedOn w:val="Normal"/>
    <w:rsid w:val="00A80E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9A7C6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A7C65"/>
    <w:pPr>
      <w:numPr>
        <w:numId w:val="5"/>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9A7C65"/>
    <w:rPr>
      <w:rFonts w:ascii="Arial" w:eastAsia="MS Mincho" w:hAnsi="Arial" w:cs="Times New Roman"/>
      <w:sz w:val="20"/>
      <w:szCs w:val="24"/>
      <w:lang w:val="en-US"/>
    </w:rPr>
  </w:style>
  <w:style w:type="paragraph" w:styleId="TOCHeading">
    <w:name w:val="TOC Heading"/>
    <w:basedOn w:val="Heading1"/>
    <w:next w:val="Normal"/>
    <w:uiPriority w:val="39"/>
    <w:unhideWhenUsed/>
    <w:rsid w:val="009A7C65"/>
    <w:pPr>
      <w:numPr>
        <w:numId w:val="0"/>
      </w:numPr>
      <w:overflowPunct/>
      <w:autoSpaceDE/>
      <w:autoSpaceDN/>
      <w:adjustRightInd/>
      <w:spacing w:before="240" w:line="259" w:lineRule="auto"/>
      <w:textAlignment w:val="auto"/>
      <w:outlineLvl w:val="9"/>
    </w:pPr>
    <w:rPr>
      <w:rFonts w:ascii="Calibri Light" w:hAnsi="Calibri Light"/>
      <w:b w:val="0"/>
      <w:bCs w:val="0"/>
      <w:color w:val="0D1C2F"/>
      <w:sz w:val="32"/>
      <w:szCs w:val="32"/>
      <w:u w:val="none"/>
      <w:lang w:val="en-US"/>
    </w:rPr>
  </w:style>
  <w:style w:type="paragraph" w:styleId="TOC1">
    <w:name w:val="toc 1"/>
    <w:basedOn w:val="Normal"/>
    <w:next w:val="Normal"/>
    <w:autoRedefine/>
    <w:uiPriority w:val="39"/>
    <w:unhideWhenUsed/>
    <w:rsid w:val="009A7C6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A7C65"/>
    <w:pPr>
      <w:spacing w:before="240"/>
    </w:pPr>
    <w:rPr>
      <w:b/>
      <w:color w:val="12263F"/>
      <w:sz w:val="24"/>
    </w:rPr>
  </w:style>
  <w:style w:type="character" w:customStyle="1" w:styleId="Subhead2Char">
    <w:name w:val="Subhead 2 Char"/>
    <w:link w:val="Subhead2"/>
    <w:rsid w:val="009A7C65"/>
    <w:rPr>
      <w:rFonts w:ascii="Arial" w:eastAsia="MS Mincho" w:hAnsi="Arial" w:cs="Times New Roman"/>
      <w:b/>
      <w:color w:val="12263F"/>
      <w:sz w:val="24"/>
      <w:szCs w:val="24"/>
      <w:lang w:val="en-US"/>
    </w:rPr>
  </w:style>
  <w:style w:type="paragraph" w:styleId="TOC3">
    <w:name w:val="toc 3"/>
    <w:basedOn w:val="Normal"/>
    <w:next w:val="Normal"/>
    <w:autoRedefine/>
    <w:uiPriority w:val="39"/>
    <w:semiHidden/>
    <w:unhideWhenUsed/>
    <w:rsid w:val="008D0528"/>
    <w:pPr>
      <w:spacing w:after="100"/>
      <w:ind w:left="440"/>
    </w:pPr>
  </w:style>
  <w:style w:type="paragraph" w:customStyle="1" w:styleId="9Secondbullet">
    <w:name w:val="9 Second bullet"/>
    <w:basedOn w:val="1bodycopy10pt"/>
    <w:rsid w:val="008D0528"/>
    <w:pPr>
      <w:numPr>
        <w:numId w:val="6"/>
      </w:numPr>
      <w:ind w:right="567"/>
    </w:pPr>
  </w:style>
  <w:style w:type="paragraph" w:customStyle="1" w:styleId="6Abstract">
    <w:name w:val="6 Abstract"/>
    <w:qFormat/>
    <w:rsid w:val="008D0528"/>
    <w:pPr>
      <w:spacing w:after="240"/>
    </w:pPr>
    <w:rPr>
      <w:rFonts w:ascii="Arial" w:eastAsia="MS Mincho" w:hAnsi="Arial" w:cs="Times New Roman"/>
      <w:sz w:val="28"/>
      <w:szCs w:val="28"/>
      <w:lang w:val="en-US"/>
    </w:rPr>
  </w:style>
  <w:style w:type="paragraph" w:customStyle="1" w:styleId="Bulletedcopylevel2">
    <w:name w:val="Bulleted copy level 2"/>
    <w:basedOn w:val="1bodycopy10pt"/>
    <w:qFormat/>
    <w:rsid w:val="008D0528"/>
    <w:pPr>
      <w:numPr>
        <w:numId w:val="7"/>
      </w:numPr>
    </w:pPr>
  </w:style>
  <w:style w:type="paragraph" w:customStyle="1" w:styleId="Tablebodycopy">
    <w:name w:val="Table body copy"/>
    <w:basedOn w:val="1bodycopy10pt"/>
    <w:qFormat/>
    <w:rsid w:val="001C6049"/>
    <w:pPr>
      <w:keepLines/>
      <w:spacing w:after="60"/>
      <w:textboxTightWrap w:val="allLines"/>
    </w:pPr>
  </w:style>
  <w:style w:type="paragraph" w:customStyle="1" w:styleId="Tablecopybulleted">
    <w:name w:val="Table copy bulleted"/>
    <w:basedOn w:val="Tablebodycopy"/>
    <w:qFormat/>
    <w:rsid w:val="001C6049"/>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early-years-foundation-stage-coronavirus-disapplications" TargetMode="External"/><Relationship Id="rId18" Type="http://schemas.openxmlformats.org/officeDocument/2006/relationships/hyperlink" Target="http://www.legislation.gov.uk/uksi/1992/2051/regulation/3/mad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legislation.gov.uk/uksi/1979/628"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www.legislation.gov.uk/uksi/1981/917/regulation/3/mad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actions-for-schools-during-the-coronavirus-outbreak" TargetMode="External"/><Relationship Id="rId20" Type="http://schemas.openxmlformats.org/officeDocument/2006/relationships/hyperlink" Target="http://www.legislation.gov.uk/uksi/2013/1471/schedule/1/paragraph/1/ma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hse.gov.uk/riddor/report.htm" TargetMode="External"/><Relationship Id="rId5" Type="http://schemas.openxmlformats.org/officeDocument/2006/relationships/numbering" Target="numbering.xml"/><Relationship Id="rId15" Type="http://schemas.openxmlformats.org/officeDocument/2006/relationships/hyperlink" Target="https://www.gov.uk/government/publications/health-and-safety-advice-for-schools" TargetMode="External"/><Relationship Id="rId23" Type="http://schemas.openxmlformats.org/officeDocument/2006/relationships/hyperlink" Target="https://www.gov.uk/government/publications/health-protection-in-schools-and-other-childcare-facilities/managing-specific-infectious-diseases-a-to-z"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islation.gov.uk/uksi/1999/3242/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irst-aid-in-schools" TargetMode="External"/><Relationship Id="rId22" Type="http://schemas.openxmlformats.org/officeDocument/2006/relationships/hyperlink" Target="http://www.legislation.gov.uk/uksi/2014/3283/schedule/made"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6ef8b3-3e49-437c-9573-d2c6d0dea8b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56913BD6F7074EBA2D267AECE21FEE" ma:contentTypeVersion="10" ma:contentTypeDescription="Create a new document." ma:contentTypeScope="" ma:versionID="983b2dea8bdbcde435f914612653c522">
  <xsd:schema xmlns:xsd="http://www.w3.org/2001/XMLSchema" xmlns:xs="http://www.w3.org/2001/XMLSchema" xmlns:p="http://schemas.microsoft.com/office/2006/metadata/properties" xmlns:ns2="656ef8b3-3e49-437c-9573-d2c6d0dea8b9" targetNamespace="http://schemas.microsoft.com/office/2006/metadata/properties" ma:root="true" ma:fieldsID="1ca92c3a5b7787123f4e615c34a2102b" ns2:_="">
    <xsd:import namespace="656ef8b3-3e49-437c-9573-d2c6d0dea8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ef8b3-3e49-437c-9573-d2c6d0de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B4BDA-E6D6-4AA2-A7D3-019427C7E321}">
  <ds:schemaRefs>
    <ds:schemaRef ds:uri="http://schemas.microsoft.com/office/2006/metadata/properties"/>
    <ds:schemaRef ds:uri="http://schemas.microsoft.com/office/infopath/2007/PartnerControls"/>
    <ds:schemaRef ds:uri="656ef8b3-3e49-437c-9573-d2c6d0dea8b9"/>
  </ds:schemaRefs>
</ds:datastoreItem>
</file>

<file path=customXml/itemProps2.xml><?xml version="1.0" encoding="utf-8"?>
<ds:datastoreItem xmlns:ds="http://schemas.openxmlformats.org/officeDocument/2006/customXml" ds:itemID="{709D1278-0C96-48B2-964E-CB1F7E475DB5}">
  <ds:schemaRefs>
    <ds:schemaRef ds:uri="http://schemas.microsoft.com/sharepoint/v3/contenttype/forms"/>
  </ds:schemaRefs>
</ds:datastoreItem>
</file>

<file path=customXml/itemProps3.xml><?xml version="1.0" encoding="utf-8"?>
<ds:datastoreItem xmlns:ds="http://schemas.openxmlformats.org/officeDocument/2006/customXml" ds:itemID="{9A0EC0A8-D011-447A-9B6D-CB9910B3E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ef8b3-3e49-437c-9573-d2c6d0de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1F07CD-F50D-4ACC-9A4C-EB0680535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2199</Words>
  <Characters>12535</Characters>
  <Application>Microsoft Office Word</Application>
  <DocSecurity>0</DocSecurity>
  <Lines>104</Lines>
  <Paragraphs>29</Paragraphs>
  <ScaleCrop>false</ScaleCrop>
  <Company>St. Meriadoc Infant Academy</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Emma  Wells</cp:lastModifiedBy>
  <cp:revision>2</cp:revision>
  <dcterms:created xsi:type="dcterms:W3CDTF">2026-02-26T14:27:00Z</dcterms:created>
  <dcterms:modified xsi:type="dcterms:W3CDTF">2026-02-26T14:27:00Z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0x010100FE56913BD6F7074EBA2D267AECE21FEE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16876000</vt:r8>
  </property>
</Properties>
</file>